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Calibri" w:hAnsi="Calibri" w:eastAsia="Calibri" w:cs="Calibri"/>
          <w:color w:val="2D74B5"/>
          <w:sz w:val="36"/>
        </w:rPr>
      </w:pPr>
    </w:p>
    <w:p>
      <w:pPr>
        <w:ind w:firstLine="1084" w:firstLineChars="300"/>
        <w:jc w:val="both"/>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马克思主义学院</w:t>
      </w:r>
      <w:r>
        <w:rPr>
          <w:rFonts w:hint="eastAsia" w:ascii="黑体" w:hAnsi="黑体" w:eastAsia="黑体" w:cs="黑体"/>
          <w:b/>
          <w:bCs/>
          <w:sz w:val="36"/>
          <w:szCs w:val="36"/>
          <w:lang w:eastAsia="zh-CN"/>
        </w:rPr>
        <w:t>关于</w:t>
      </w:r>
      <w:r>
        <w:rPr>
          <w:rFonts w:hint="eastAsia" w:ascii="黑体" w:hAnsi="黑体" w:eastAsia="黑体" w:cs="黑体"/>
          <w:b/>
          <w:bCs/>
          <w:sz w:val="36"/>
          <w:szCs w:val="36"/>
          <w:lang w:val="en-US" w:eastAsia="zh-CN"/>
        </w:rPr>
        <w:t>开展“喜迎二十大”</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观看红色电影活动</w:t>
      </w:r>
      <w:r>
        <w:rPr>
          <w:rFonts w:hint="eastAsia" w:ascii="黑体" w:hAnsi="黑体" w:eastAsia="黑体" w:cs="黑体"/>
          <w:b/>
          <w:bCs/>
          <w:sz w:val="36"/>
          <w:szCs w:val="36"/>
          <w:lang w:eastAsia="zh-CN"/>
        </w:rPr>
        <w:t>的实施方案</w:t>
      </w:r>
    </w:p>
    <w:p>
      <w:pPr>
        <w:jc w:val="center"/>
        <w:rPr>
          <w:rFonts w:hint="eastAsia" w:ascii="黑体" w:hAnsi="黑体" w:eastAsia="黑体" w:cs="黑体"/>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2022年，中国共产党将召开第二十次全国代表大会，2022年也是中国共青团成立100周年，马克思主义学院以习近平新时代中国特色社会主义思想为指导，全面贯彻党的十九大和十九届历次全会精神，深入落实习近平总书记关于青年工作的重要思想，在青少年中广泛宣传党的十八大以来党和国家事业取得的历史性成就、发生的历史性变革，宣传习近平总书记对青少年的关心关怀，学习党领导中国青年运动的光辉历程，为实现第二个百年奋斗目标、实现中华民族伟大复兴的中国梦凝聚起强大青春力量，特此举办以“喜迎二十大”为主题的红色观影，带领广大青年重温百年党史，传承红色基因，勇担青春使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活动目的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黑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ascii="宋体" w:hAnsi="宋体" w:eastAsia="宋体" w:cs="宋体"/>
          <w:color w:val="000000"/>
          <w:sz w:val="28"/>
        </w:rPr>
      </w:pPr>
      <w:r>
        <w:rPr>
          <w:rFonts w:hint="eastAsia" w:ascii="仿宋_GB2312" w:hAnsi="Times New Roman" w:eastAsia="仿宋_GB2312" w:cs="Times New Roman"/>
          <w:kern w:val="2"/>
          <w:sz w:val="32"/>
          <w:szCs w:val="32"/>
          <w:lang w:val="en-US" w:eastAsia="zh-CN"/>
        </w:rPr>
        <w:t>教育是百年大计，学生是祖国的未来，国家的屈辱历史已成为过去，但未来的发展需要借鉴历史。此次开展“喜迎二十大”红色观影活动，目的是通过爱国题材影片的形式再现历史，让老师和学生了解历史，牢记使命，勿忘国耻，时刻把国家利益放在第一位，在回顾党的光辉历程中，深化革命传统教育，激发爱国主义热情</w:t>
      </w:r>
      <w:r>
        <w:rPr>
          <w:rFonts w:ascii="宋体" w:hAnsi="宋体" w:eastAsia="宋体" w:cs="宋体"/>
          <w:color w:val="000000"/>
          <w:sz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ascii="宋体" w:hAnsi="宋体" w:eastAsia="宋体" w:cs="宋体"/>
          <w:color w:val="000000"/>
          <w:sz w:val="28"/>
        </w:rPr>
      </w:pPr>
    </w:p>
    <w:p>
      <w:pPr>
        <w:numPr>
          <w:ilvl w:val="0"/>
          <w:numId w:val="2"/>
        </w:numPr>
        <w:spacing w:line="360" w:lineRule="auto"/>
        <w:jc w:val="left"/>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活动主题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_GB2312"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0" w:firstLineChars="1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“喜迎二十大”观看红色电影活动</w:t>
      </w:r>
    </w:p>
    <w:p>
      <w:pPr>
        <w:spacing w:line="360" w:lineRule="auto"/>
        <w:ind w:firstLine="560" w:firstLineChars="200"/>
        <w:jc w:val="left"/>
        <w:rPr>
          <w:rFonts w:hint="eastAsia" w:ascii="宋体" w:hAnsi="宋体" w:eastAsia="宋体" w:cs="宋体"/>
          <w:color w:val="000000"/>
          <w:sz w:val="28"/>
          <w:lang w:val="en-US" w:eastAsia="zh-CN"/>
        </w:rPr>
      </w:pPr>
    </w:p>
    <w:p>
      <w:pPr>
        <w:numPr>
          <w:ilvl w:val="0"/>
          <w:numId w:val="2"/>
        </w:numPr>
        <w:spacing w:line="360" w:lineRule="auto"/>
        <w:jc w:val="left"/>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参加人员</w:t>
      </w:r>
    </w:p>
    <w:p>
      <w:pPr>
        <w:numPr>
          <w:ilvl w:val="0"/>
          <w:numId w:val="0"/>
        </w:numPr>
        <w:spacing w:line="360" w:lineRule="auto"/>
        <w:jc w:val="left"/>
        <w:rPr>
          <w:rFonts w:hint="eastAsia" w:ascii="黑体" w:hAnsi="黑体" w:eastAsia="黑体" w:cs="黑体"/>
          <w:b/>
          <w:bCs/>
          <w:color w:val="000000"/>
          <w:sz w:val="32"/>
          <w:szCs w:val="32"/>
          <w:lang w:val="en-US" w:eastAsia="zh-CN"/>
        </w:rPr>
      </w:pPr>
    </w:p>
    <w:p>
      <w:pPr>
        <w:numPr>
          <w:ilvl w:val="0"/>
          <w:numId w:val="0"/>
        </w:numPr>
        <w:spacing w:line="360" w:lineRule="auto"/>
        <w:ind w:firstLine="640" w:firstLineChars="200"/>
        <w:jc w:val="left"/>
        <w:rPr>
          <w:rFonts w:hint="eastAsia" w:ascii="宋体" w:hAnsi="宋体" w:eastAsia="宋体" w:cs="宋体"/>
          <w:color w:val="000000"/>
          <w:sz w:val="28"/>
        </w:rPr>
      </w:pPr>
      <w:r>
        <w:rPr>
          <w:rFonts w:hint="eastAsia" w:ascii="仿宋_GB2312" w:hAnsi="Times New Roman" w:eastAsia="仿宋_GB2312" w:cs="Times New Roman"/>
          <w:kern w:val="2"/>
          <w:sz w:val="32"/>
          <w:szCs w:val="32"/>
          <w:lang w:val="en-US" w:eastAsia="zh-CN"/>
        </w:rPr>
        <w:t>马克思主义学院马原教研室教师及学生代表</w:t>
      </w:r>
    </w:p>
    <w:p>
      <w:pPr>
        <w:numPr>
          <w:ilvl w:val="0"/>
          <w:numId w:val="0"/>
        </w:numPr>
        <w:spacing w:line="360" w:lineRule="auto"/>
        <w:jc w:val="left"/>
        <w:rPr>
          <w:rFonts w:hint="eastAsia" w:ascii="宋体" w:hAnsi="宋体" w:eastAsia="宋体" w:cs="宋体"/>
          <w:color w:val="000000"/>
          <w:sz w:val="28"/>
          <w:lang w:val="en-US" w:eastAsia="zh-CN"/>
        </w:rPr>
      </w:pPr>
    </w:p>
    <w:p>
      <w:pPr>
        <w:numPr>
          <w:ilvl w:val="0"/>
          <w:numId w:val="2"/>
        </w:numPr>
        <w:spacing w:line="360" w:lineRule="auto"/>
        <w:ind w:left="0" w:leftChars="0" w:firstLine="0" w:firstLineChars="0"/>
        <w:jc w:val="left"/>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rPr>
        <w:t>活动</w:t>
      </w:r>
      <w:r>
        <w:rPr>
          <w:rFonts w:hint="eastAsia" w:ascii="黑体" w:hAnsi="黑体" w:eastAsia="黑体" w:cs="黑体"/>
          <w:b/>
          <w:bCs/>
          <w:color w:val="000000"/>
          <w:sz w:val="32"/>
          <w:szCs w:val="32"/>
          <w:lang w:eastAsia="zh-CN"/>
        </w:rPr>
        <w:t>时间和地点</w:t>
      </w:r>
    </w:p>
    <w:p>
      <w:pPr>
        <w:numPr>
          <w:ilvl w:val="0"/>
          <w:numId w:val="0"/>
        </w:numPr>
        <w:spacing w:line="360" w:lineRule="auto"/>
        <w:ind w:leftChars="0"/>
        <w:jc w:val="left"/>
        <w:rPr>
          <w:rFonts w:hint="eastAsia" w:ascii="黑体" w:hAnsi="黑体" w:eastAsia="黑体" w:cs="黑体"/>
          <w:b/>
          <w:bCs/>
          <w:color w:val="000000"/>
          <w:sz w:val="32"/>
          <w:szCs w:val="32"/>
          <w:lang w:eastAsia="zh-CN"/>
        </w:rPr>
      </w:pPr>
    </w:p>
    <w:p>
      <w:pPr>
        <w:numPr>
          <w:ilvl w:val="0"/>
          <w:numId w:val="0"/>
        </w:numPr>
        <w:spacing w:line="360" w:lineRule="auto"/>
        <w:ind w:left="638" w:leftChars="304" w:firstLine="0" w:firstLineChars="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 xml:space="preserve">1.2022年5月中下旬（具体日期待定） </w:t>
      </w:r>
    </w:p>
    <w:p>
      <w:pPr>
        <w:numPr>
          <w:ilvl w:val="0"/>
          <w:numId w:val="0"/>
        </w:numPr>
        <w:spacing w:line="360" w:lineRule="auto"/>
        <w:ind w:left="638" w:leftChars="304" w:firstLine="0" w:firstLineChars="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2.中影大咖影城（鄠邑店）</w:t>
      </w:r>
      <w:r>
        <w:rPr>
          <w:rFonts w:hint="eastAsia" w:ascii="仿宋_GB2312" w:hAnsi="Times New Roman" w:eastAsia="仿宋_GB2312" w:cs="Times New Roman"/>
          <w:kern w:val="2"/>
          <w:sz w:val="32"/>
          <w:szCs w:val="32"/>
          <w:lang w:val="en-US" w:eastAsia="zh-CN"/>
        </w:rPr>
        <w:br w:type="textWrapping"/>
      </w:r>
    </w:p>
    <w:p>
      <w:pPr>
        <w:numPr>
          <w:ilvl w:val="0"/>
          <w:numId w:val="2"/>
        </w:numPr>
        <w:spacing w:line="360" w:lineRule="auto"/>
        <w:ind w:left="0" w:leftChars="0" w:firstLine="0" w:firstLineChars="0"/>
        <w:jc w:val="left"/>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活动要求</w:t>
      </w:r>
    </w:p>
    <w:p>
      <w:pPr>
        <w:numPr>
          <w:ilvl w:val="0"/>
          <w:numId w:val="0"/>
        </w:numPr>
        <w:spacing w:line="360" w:lineRule="auto"/>
        <w:ind w:leftChars="0"/>
        <w:jc w:val="left"/>
        <w:rPr>
          <w:rFonts w:hint="eastAsia" w:ascii="黑体" w:hAnsi="黑体" w:eastAsia="黑体" w:cs="黑体"/>
          <w:b/>
          <w:bCs/>
          <w:color w:val="000000"/>
          <w:sz w:val="32"/>
          <w:szCs w:val="32"/>
          <w:lang w:val="en-US" w:eastAsia="zh-CN"/>
        </w:rPr>
      </w:pPr>
    </w:p>
    <w:p>
      <w:pPr>
        <w:numPr>
          <w:ilvl w:val="0"/>
          <w:numId w:val="0"/>
        </w:numPr>
        <w:spacing w:line="360" w:lineRule="auto"/>
        <w:ind w:firstLine="640" w:firstLineChars="2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1.前期宣传</w:t>
      </w:r>
    </w:p>
    <w:p>
      <w:pPr>
        <w:numPr>
          <w:ilvl w:val="0"/>
          <w:numId w:val="0"/>
        </w:numPr>
        <w:spacing w:line="360" w:lineRule="auto"/>
        <w:ind w:firstLine="640" w:firstLineChars="2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向马克思主义学院马原教研室教师及学生代表宣传“喜迎二十大”红色观影活动相关事宜并统计观影人员的信息。</w:t>
      </w:r>
    </w:p>
    <w:p>
      <w:pPr>
        <w:numPr>
          <w:ilvl w:val="0"/>
          <w:numId w:val="0"/>
        </w:numPr>
        <w:spacing w:line="360" w:lineRule="auto"/>
        <w:ind w:firstLine="640" w:firstLineChars="2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2.中期准备</w:t>
      </w:r>
    </w:p>
    <w:p>
      <w:pPr>
        <w:numPr>
          <w:ilvl w:val="0"/>
          <w:numId w:val="0"/>
        </w:numPr>
        <w:spacing w:line="360" w:lineRule="auto"/>
        <w:ind w:firstLine="320" w:firstLineChars="1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（1）组织所有师生在图书馆门口集合合影；</w:t>
      </w:r>
    </w:p>
    <w:p>
      <w:pPr>
        <w:numPr>
          <w:ilvl w:val="0"/>
          <w:numId w:val="0"/>
        </w:numPr>
        <w:spacing w:line="360" w:lineRule="auto"/>
        <w:ind w:firstLine="320" w:firstLineChars="1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（2）全体师生在负责人的带领下出发步行至鄠邑区电影院观影。</w:t>
      </w:r>
    </w:p>
    <w:p>
      <w:pPr>
        <w:numPr>
          <w:ilvl w:val="0"/>
          <w:numId w:val="0"/>
        </w:numPr>
        <w:spacing w:line="360" w:lineRule="auto"/>
        <w:ind w:firstLine="640" w:firstLineChars="2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3.后期总结</w:t>
      </w:r>
    </w:p>
    <w:p>
      <w:pPr>
        <w:numPr>
          <w:ilvl w:val="0"/>
          <w:numId w:val="0"/>
        </w:numPr>
        <w:spacing w:line="360" w:lineRule="auto"/>
        <w:ind w:firstLine="320" w:firstLineChars="1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 xml:space="preserve">（1）全体师生合影留念、有序退场。主要负责人成员留下，对会场进行恢复及完成卫生打扫工作，关闭好多媒体设备，关门关灯后方能离场。 </w:t>
      </w:r>
    </w:p>
    <w:p>
      <w:pPr>
        <w:numPr>
          <w:ilvl w:val="0"/>
          <w:numId w:val="0"/>
        </w:numPr>
        <w:spacing w:line="360" w:lineRule="auto"/>
        <w:ind w:firstLine="320" w:firstLineChars="1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（2）活动结束后，请专人收集此次活动照片并撰写宣传稿，宣传我院组织开展红色电影活动的有关情况。</w:t>
      </w:r>
    </w:p>
    <w:p>
      <w:pPr>
        <w:numPr>
          <w:ilvl w:val="0"/>
          <w:numId w:val="0"/>
        </w:numPr>
        <w:spacing w:line="360" w:lineRule="auto"/>
        <w:ind w:firstLine="320" w:firstLineChars="100"/>
        <w:jc w:val="left"/>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（3）活动结束后，收集学生的观影心得并进行评比。评比后决出一等奖5名、二等奖8名、三等奖10名，优秀奖20名。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红色影片以“革命主义”和“英雄主义”为核心价值高度，在包含了爱国主义、集体主义、科学精神和高尚道德情操的情节设计中，演绎出正面引导作用的人物和故事，展现出各种场合中的英雄人物的榜样力量。通过电影荧幕将历史生动真实展现在眼前，无数革命烈士用鲜血生命捍卫祖国山河，保护人民生命，从他们身上，我们看到了革命英雄坚如磐石的理想信念。一起重温红色经典电影，感悟革命先烈艰苦奋斗不屈不挠的革命精神，要时刻严格要求自己，与党和国家同呼吸共命运，永葆共产党员的先进性，加强师生的爱国主义教育，树立正确的世界观、人生观和价值观，同时了解党史学习英雄，赓续共产党人的精神血脉，让红色基因和革命薪火代代相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p>
    <w:p>
      <w:pPr>
        <w:numPr>
          <w:ilvl w:val="0"/>
          <w:numId w:val="2"/>
        </w:numPr>
        <w:spacing w:line="360" w:lineRule="auto"/>
        <w:ind w:left="0" w:leftChars="0" w:firstLine="0" w:firstLineChars="0"/>
        <w:jc w:val="left"/>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活动注意事项</w:t>
      </w:r>
    </w:p>
    <w:p>
      <w:pPr>
        <w:numPr>
          <w:ilvl w:val="0"/>
          <w:numId w:val="0"/>
        </w:numPr>
        <w:spacing w:line="360" w:lineRule="auto"/>
        <w:ind w:leftChars="0"/>
        <w:jc w:val="left"/>
        <w:rPr>
          <w:rFonts w:hint="eastAsia" w:ascii="黑体" w:hAnsi="黑体" w:eastAsia="黑体" w:cs="黑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1.入场时应遵守观影纪律，积极配合工作人员的工作。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2.不得大声喧哗，不得随意丢弃垃圾。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3.观影前应把手机等电子设备调至静音状态。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4.观影期间不得交头接耳以免影响他人观影体验。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5.观影现场佩戴好口罩。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Times New Roman" w:eastAsia="仿宋_GB2312"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参考影片：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outlineLvl w:val="9"/>
        <w:rPr>
          <w:rFonts w:hint="eastAsia" w:ascii="黑体" w:hAnsi="黑体" w:eastAsia="黑体" w:cs="黑体"/>
          <w:b w:val="0"/>
          <w:bCs w:val="0"/>
          <w:kern w:val="2"/>
          <w:sz w:val="32"/>
          <w:szCs w:val="32"/>
          <w:lang w:val="en-US" w:eastAsia="zh-CN"/>
        </w:rPr>
      </w:pPr>
    </w:p>
    <w:p>
      <w:pPr>
        <w:ind w:left="959" w:leftChars="152" w:hanging="640" w:hanging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《革命者》、《金刚川》《浴血大别山》《八佰》</w:t>
      </w:r>
    </w:p>
    <w:p>
      <w:pPr>
        <w:ind w:left="879" w:leftChars="152" w:hanging="560" w:hangingChars="200"/>
        <w:jc w:val="both"/>
        <w:rPr>
          <w:rFonts w:ascii="宋体" w:hAnsi="宋体" w:eastAsia="宋体" w:cs="宋体"/>
          <w:color w:val="000000"/>
          <w:sz w:val="28"/>
        </w:rPr>
      </w:pPr>
      <w:r>
        <w:rPr>
          <w:rFonts w:ascii="宋体" w:hAnsi="宋体" w:eastAsia="宋体" w:cs="宋体"/>
          <w:color w:val="000000"/>
          <w:sz w:val="28"/>
        </w:rPr>
        <w:br w:type="textWrapping"/>
      </w:r>
    </w:p>
    <w:p>
      <w:pPr>
        <w:spacing w:line="360" w:lineRule="auto"/>
        <w:ind w:firstLine="560" w:firstLineChars="200"/>
        <w:jc w:val="right"/>
        <w:rPr>
          <w:rFonts w:hint="default" w:ascii="仿宋_GB2312" w:eastAsia="仿宋_GB2312" w:cs="Times New Roman"/>
          <w:sz w:val="32"/>
          <w:szCs w:val="32"/>
          <w:lang w:val="en-US" w:eastAsia="zh-CN"/>
        </w:rPr>
      </w:pPr>
      <w:r>
        <w:rPr>
          <w:rFonts w:hint="eastAsia" w:ascii="宋体" w:hAnsi="宋体" w:eastAsia="宋体" w:cs="宋体"/>
          <w:color w:val="000000"/>
          <w:sz w:val="28"/>
          <w:lang w:val="en-US" w:eastAsia="zh-CN"/>
        </w:rPr>
        <w:t xml:space="preserve">                                </w:t>
      </w:r>
      <w:bookmarkStart w:id="0" w:name="_GoBack"/>
      <w:bookmarkEnd w:id="0"/>
      <w:r>
        <w:rPr>
          <w:rFonts w:hint="eastAsia" w:ascii="仿宋_GB2312" w:eastAsia="仿宋_GB2312" w:cs="Times New Roman"/>
          <w:sz w:val="32"/>
          <w:szCs w:val="32"/>
          <w:lang w:val="en-US" w:eastAsia="zh-CN"/>
        </w:rPr>
        <w:t>马克思主义学院</w:t>
      </w:r>
    </w:p>
    <w:p>
      <w:pPr>
        <w:spacing w:line="360" w:lineRule="auto"/>
        <w:ind w:firstLine="640" w:firstLineChars="200"/>
        <w:jc w:val="right"/>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2022年5月11日</w:t>
      </w:r>
    </w:p>
    <w:p>
      <w:pPr>
        <w:spacing w:line="360" w:lineRule="auto"/>
        <w:jc w:val="left"/>
        <w:rPr>
          <w:rFonts w:hint="eastAsia" w:ascii="宋体" w:hAnsi="宋体" w:eastAsia="宋体" w:cs="宋体"/>
          <w:color w:val="000000"/>
          <w:sz w:val="28"/>
          <w:lang w:val="en-US" w:eastAsia="zh-CN"/>
        </w:rPr>
      </w:pPr>
      <w:r>
        <w:rPr>
          <w:rFonts w:hint="eastAsia" w:ascii="宋体" w:hAnsi="宋体" w:eastAsia="宋体" w:cs="宋体"/>
          <w:color w:val="000000"/>
          <w:sz w:val="28"/>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5433857"/>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AEE09"/>
    <w:multiLevelType w:val="singleLevel"/>
    <w:tmpl w:val="A71AEE09"/>
    <w:lvl w:ilvl="0" w:tentative="0">
      <w:start w:val="1"/>
      <w:numFmt w:val="chineseCounting"/>
      <w:suff w:val="nothing"/>
      <w:lvlText w:val="%1、"/>
      <w:lvlJc w:val="left"/>
      <w:rPr>
        <w:rFonts w:hint="eastAsia"/>
      </w:rPr>
    </w:lvl>
  </w:abstractNum>
  <w:abstractNum w:abstractNumId="1">
    <w:nsid w:val="2BDD7ECB"/>
    <w:multiLevelType w:val="singleLevel"/>
    <w:tmpl w:val="2BDD7EC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ThlNDk0NTczY2VlMzNhNDllZWFiZGUxYzM5NjQifQ=="/>
  </w:docVars>
  <w:rsids>
    <w:rsidRoot w:val="637F7BA0"/>
    <w:rsid w:val="00022FFB"/>
    <w:rsid w:val="001B437C"/>
    <w:rsid w:val="003B1539"/>
    <w:rsid w:val="00450C6C"/>
    <w:rsid w:val="0067039B"/>
    <w:rsid w:val="006D6782"/>
    <w:rsid w:val="008540B4"/>
    <w:rsid w:val="00A63772"/>
    <w:rsid w:val="00B40DD5"/>
    <w:rsid w:val="00E15B0F"/>
    <w:rsid w:val="00E52C8B"/>
    <w:rsid w:val="00F35D3B"/>
    <w:rsid w:val="029702A0"/>
    <w:rsid w:val="064249C6"/>
    <w:rsid w:val="0C762CD4"/>
    <w:rsid w:val="0C9C64B3"/>
    <w:rsid w:val="0D907DC5"/>
    <w:rsid w:val="0DB25F8E"/>
    <w:rsid w:val="113726A5"/>
    <w:rsid w:val="13144FF5"/>
    <w:rsid w:val="181810E3"/>
    <w:rsid w:val="1B86658D"/>
    <w:rsid w:val="1E4D585F"/>
    <w:rsid w:val="211C60E8"/>
    <w:rsid w:val="22C83D5D"/>
    <w:rsid w:val="26EC20B9"/>
    <w:rsid w:val="288B76AF"/>
    <w:rsid w:val="2F8B61E7"/>
    <w:rsid w:val="301461DC"/>
    <w:rsid w:val="31A27447"/>
    <w:rsid w:val="32F32A21"/>
    <w:rsid w:val="3421711A"/>
    <w:rsid w:val="396C0E37"/>
    <w:rsid w:val="3D216CD1"/>
    <w:rsid w:val="43452B36"/>
    <w:rsid w:val="43D63A7D"/>
    <w:rsid w:val="45D73ADC"/>
    <w:rsid w:val="45DE4E6B"/>
    <w:rsid w:val="46640DBE"/>
    <w:rsid w:val="477535AD"/>
    <w:rsid w:val="499C2187"/>
    <w:rsid w:val="4A657908"/>
    <w:rsid w:val="4B0709C0"/>
    <w:rsid w:val="4B355A03"/>
    <w:rsid w:val="4CC76658"/>
    <w:rsid w:val="4CE30FB8"/>
    <w:rsid w:val="4D221AE1"/>
    <w:rsid w:val="4E956EC4"/>
    <w:rsid w:val="4EB3158A"/>
    <w:rsid w:val="4F31425D"/>
    <w:rsid w:val="50BB3406"/>
    <w:rsid w:val="54AD6A7C"/>
    <w:rsid w:val="55D4447F"/>
    <w:rsid w:val="5A53777D"/>
    <w:rsid w:val="5A7B0A82"/>
    <w:rsid w:val="5CD54DC2"/>
    <w:rsid w:val="5E1C432A"/>
    <w:rsid w:val="5ED82446"/>
    <w:rsid w:val="5F4F0E5B"/>
    <w:rsid w:val="611F3984"/>
    <w:rsid w:val="618025F4"/>
    <w:rsid w:val="61C84EF5"/>
    <w:rsid w:val="62F1787E"/>
    <w:rsid w:val="637F7BA0"/>
    <w:rsid w:val="663F4835"/>
    <w:rsid w:val="66BE2423"/>
    <w:rsid w:val="670342D9"/>
    <w:rsid w:val="67F65BEC"/>
    <w:rsid w:val="693764BC"/>
    <w:rsid w:val="6CA43E69"/>
    <w:rsid w:val="6E511D65"/>
    <w:rsid w:val="6FA36659"/>
    <w:rsid w:val="6FC94943"/>
    <w:rsid w:val="72B666A4"/>
    <w:rsid w:val="733777E5"/>
    <w:rsid w:val="789E3E62"/>
    <w:rsid w:val="7BAE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1480</Words>
  <Characters>1569</Characters>
  <Lines>12</Lines>
  <Paragraphs>3</Paragraphs>
  <TotalTime>15</TotalTime>
  <ScaleCrop>false</ScaleCrop>
  <LinksUpToDate>false</LinksUpToDate>
  <CharactersWithSpaces>1590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2022-04-20T13:17:00Z</dcterms:created>
  <dc:creator>小燕子</dc:creator>
  <cp:lastModifiedBy>并不想和你说话yo</cp:lastModifiedBy>
  <dcterms:modified xsi:type="dcterms:W3CDTF">2022-05-11T06:54:52Z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45104A6FCCA2477597E9E4F1B779BE29</vt:lpwstr>
  </property>
  <property fmtid="{D5CDD505-2E9C-101B-9397-08002B2CF9AE}" pid="4" name="commondata">
    <vt:lpwstr>eyJoZGlkIjoiMzFjOThlNDk0NTczY2VlMzNhNDllZWFiZGUxYzM5NjQifQ==</vt:lpwstr>
  </property>
</Properties>
</file>