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FE109B" w14:textId="77777777" w:rsidR="00C74AD7" w:rsidRPr="00C74AD7" w:rsidRDefault="00C74AD7" w:rsidP="00C74AD7">
      <w:pPr>
        <w:widowControl/>
        <w:shd w:val="clear" w:color="auto" w:fill="FFFFFF"/>
        <w:spacing w:before="300" w:after="225" w:line="480" w:lineRule="atLeast"/>
        <w:jc w:val="center"/>
        <w:outlineLvl w:val="0"/>
        <w:rPr>
          <w:rFonts w:ascii="微软雅黑" w:eastAsia="微软雅黑" w:hAnsi="微软雅黑" w:cs="宋体"/>
          <w:b/>
          <w:bCs/>
          <w:color w:val="000000"/>
          <w:kern w:val="36"/>
          <w:sz w:val="36"/>
          <w:szCs w:val="36"/>
          <w14:ligatures w14:val="none"/>
        </w:rPr>
      </w:pPr>
      <w:r w:rsidRPr="00C74AD7">
        <w:rPr>
          <w:rFonts w:ascii="微软雅黑" w:eastAsia="微软雅黑" w:hAnsi="微软雅黑" w:cs="宋体" w:hint="eastAsia"/>
          <w:b/>
          <w:bCs/>
          <w:color w:val="000000"/>
          <w:kern w:val="36"/>
          <w:sz w:val="36"/>
          <w:szCs w:val="36"/>
          <w14:ligatures w14:val="none"/>
        </w:rPr>
        <w:t>《求是》杂志发表习近平总书记重要文章《培养德智体美劳全面发展的社会主义建设者和接班人》</w:t>
      </w:r>
    </w:p>
    <w:p w14:paraId="05CFE880" w14:textId="77777777" w:rsidR="00C74AD7" w:rsidRPr="00C74AD7" w:rsidRDefault="00C74AD7" w:rsidP="00C74AD7">
      <w:pPr>
        <w:widowControl/>
        <w:shd w:val="clear" w:color="auto" w:fill="FFFFFF"/>
        <w:jc w:val="center"/>
        <w:rPr>
          <w:rFonts w:ascii="宋体" w:eastAsia="宋体" w:hAnsi="宋体" w:cs="宋体" w:hint="eastAsia"/>
          <w:color w:val="000000"/>
          <w:kern w:val="0"/>
          <w:sz w:val="18"/>
          <w:szCs w:val="18"/>
          <w14:ligatures w14:val="none"/>
        </w:rPr>
      </w:pPr>
      <w:r w:rsidRPr="00C74AD7">
        <w:rPr>
          <w:rFonts w:ascii="宋体" w:eastAsia="宋体" w:hAnsi="宋体" w:cs="宋体" w:hint="eastAsia"/>
          <w:color w:val="000000"/>
          <w:kern w:val="0"/>
          <w:sz w:val="18"/>
          <w:szCs w:val="18"/>
          <w14:ligatures w14:val="none"/>
        </w:rPr>
        <w:t>2024年08月31日16:08    来源：</w:t>
      </w:r>
      <w:hyperlink r:id="rId4" w:tgtFrame="_blank" w:history="1">
        <w:r w:rsidRPr="00C74AD7">
          <w:rPr>
            <w:rFonts w:ascii="宋体" w:eastAsia="宋体" w:hAnsi="宋体" w:cs="宋体" w:hint="eastAsia"/>
            <w:color w:val="000000"/>
            <w:kern w:val="0"/>
            <w:sz w:val="18"/>
            <w:szCs w:val="18"/>
            <w:u w:val="single"/>
            <w:bdr w:val="none" w:sz="0" w:space="0" w:color="auto" w:frame="1"/>
            <w14:ligatures w14:val="none"/>
          </w:rPr>
          <w:t>新华网</w:t>
        </w:r>
      </w:hyperlink>
    </w:p>
    <w:p w14:paraId="141726FB" w14:textId="77777777" w:rsidR="00C74AD7" w:rsidRPr="00C74AD7" w:rsidRDefault="00C74AD7" w:rsidP="00C74AD7">
      <w:pPr>
        <w:widowControl/>
        <w:shd w:val="clear" w:color="auto" w:fill="FFFFFF"/>
        <w:spacing w:after="150" w:line="540" w:lineRule="atLeast"/>
        <w:ind w:firstLine="480"/>
        <w:jc w:val="left"/>
        <w:rPr>
          <w:rFonts w:ascii="微软雅黑" w:eastAsia="微软雅黑" w:hAnsi="微软雅黑" w:cs="宋体" w:hint="eastAsia"/>
          <w:color w:val="000000"/>
          <w:kern w:val="0"/>
          <w:sz w:val="27"/>
          <w:szCs w:val="27"/>
          <w14:ligatures w14:val="none"/>
        </w:rPr>
      </w:pPr>
      <w:r w:rsidRPr="00C74AD7">
        <w:rPr>
          <w:rFonts w:ascii="微软雅黑" w:eastAsia="微软雅黑" w:hAnsi="微软雅黑" w:cs="宋体" w:hint="eastAsia"/>
          <w:color w:val="000000"/>
          <w:kern w:val="0"/>
          <w:sz w:val="27"/>
          <w:szCs w:val="27"/>
          <w14:ligatures w14:val="none"/>
        </w:rPr>
        <w:t>新华社北京8月31日电 9月1日出版的第17期《求是》杂志将发表中共中央总书记、国家主席、中央军委主席习近平的重要文章《培养德智体美劳全面发展的社会主义建设者和接班人》。</w:t>
      </w:r>
    </w:p>
    <w:p w14:paraId="573F32AA" w14:textId="77777777" w:rsidR="00C74AD7" w:rsidRPr="00C74AD7" w:rsidRDefault="00C74AD7" w:rsidP="00C74AD7">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14:ligatures w14:val="none"/>
        </w:rPr>
      </w:pPr>
      <w:r w:rsidRPr="00C74AD7">
        <w:rPr>
          <w:rFonts w:ascii="微软雅黑" w:eastAsia="微软雅黑" w:hAnsi="微软雅黑" w:cs="宋体" w:hint="eastAsia"/>
          <w:color w:val="000000"/>
          <w:kern w:val="0"/>
          <w:sz w:val="27"/>
          <w:szCs w:val="27"/>
          <w14:ligatures w14:val="none"/>
        </w:rPr>
        <w:t>文章强调，培养什么人，是教育的首要问题。我国是中国共产党领导的社会主义国家，这就决定了我们的教育必须把培养社会主义建设者和接班人作为根本任务，培养一代又一代拥护中国共产党领导和我国社会主义制度、立志为中国特色社会主义奋斗终身的有用人才。要健全全员育人、全过程育人、全方位育人的体制机制，不断培养一代又一代社会主义建设者和接班人。这是教育工作的根本任务，也是教育现代化的方向目标。</w:t>
      </w:r>
    </w:p>
    <w:p w14:paraId="2E87888A" w14:textId="77777777" w:rsidR="00C74AD7" w:rsidRPr="00C74AD7" w:rsidRDefault="00C74AD7" w:rsidP="00C74AD7">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14:ligatures w14:val="none"/>
        </w:rPr>
      </w:pPr>
      <w:r w:rsidRPr="00C74AD7">
        <w:rPr>
          <w:rFonts w:ascii="微软雅黑" w:eastAsia="微软雅黑" w:hAnsi="微软雅黑" w:cs="宋体" w:hint="eastAsia"/>
          <w:color w:val="000000"/>
          <w:kern w:val="0"/>
          <w:sz w:val="27"/>
          <w:szCs w:val="27"/>
          <w14:ligatures w14:val="none"/>
        </w:rPr>
        <w:t>文章指出，我们要培养的社会主义建设者和接班人应该具备什么样的基本素质和精神状态，应该如何培养，关键是要做好以下几方面工作。一是要在坚定理想信念上下功夫。我们培养的人，必须树立共产主义远大理想和中国特色社会主义共同理想。要增强学生的中国特色社会主义道路自信、理论自信、制度自信、文化自信，立志肩负起民族复兴的时代重任。二是要在厚植爱国主义情怀上下功夫。爱国主义是中华民族的民族心、民族魂，培养社会主义建设者和接班人，首先要培养学生的爱国情怀。要教育引导学生热爱和拥护中国共产党，</w:t>
      </w:r>
      <w:proofErr w:type="gramStart"/>
      <w:r w:rsidRPr="00C74AD7">
        <w:rPr>
          <w:rFonts w:ascii="微软雅黑" w:eastAsia="微软雅黑" w:hAnsi="微软雅黑" w:cs="宋体" w:hint="eastAsia"/>
          <w:color w:val="000000"/>
          <w:kern w:val="0"/>
          <w:sz w:val="27"/>
          <w:szCs w:val="27"/>
          <w14:ligatures w14:val="none"/>
        </w:rPr>
        <w:lastRenderedPageBreak/>
        <w:t>立志听</w:t>
      </w:r>
      <w:proofErr w:type="gramEnd"/>
      <w:r w:rsidRPr="00C74AD7">
        <w:rPr>
          <w:rFonts w:ascii="微软雅黑" w:eastAsia="微软雅黑" w:hAnsi="微软雅黑" w:cs="宋体" w:hint="eastAsia"/>
          <w:color w:val="000000"/>
          <w:kern w:val="0"/>
          <w:sz w:val="27"/>
          <w:szCs w:val="27"/>
          <w14:ligatures w14:val="none"/>
        </w:rPr>
        <w:t>党话、跟党走，立志扎根人民、奉献国家。三是要在加强品德修养上下功夫。立德为先，修身为本，这是人才成长的基本逻辑。要坚持教育引导学生培育和</w:t>
      </w:r>
      <w:proofErr w:type="gramStart"/>
      <w:r w:rsidRPr="00C74AD7">
        <w:rPr>
          <w:rFonts w:ascii="微软雅黑" w:eastAsia="微软雅黑" w:hAnsi="微软雅黑" w:cs="宋体" w:hint="eastAsia"/>
          <w:color w:val="000000"/>
          <w:kern w:val="0"/>
          <w:sz w:val="27"/>
          <w:szCs w:val="27"/>
          <w14:ligatures w14:val="none"/>
        </w:rPr>
        <w:t>践行</w:t>
      </w:r>
      <w:proofErr w:type="gramEnd"/>
      <w:r w:rsidRPr="00C74AD7">
        <w:rPr>
          <w:rFonts w:ascii="微软雅黑" w:eastAsia="微软雅黑" w:hAnsi="微软雅黑" w:cs="宋体" w:hint="eastAsia"/>
          <w:color w:val="000000"/>
          <w:kern w:val="0"/>
          <w:sz w:val="27"/>
          <w:szCs w:val="27"/>
          <w14:ligatures w14:val="none"/>
        </w:rPr>
        <w:t>社会主义核心价值观，做到品德润身、公德善心、大德铸魂，踏踏实实修好品德，成为有大爱大德大情怀的人。四是要在增长知识见识上下功夫。学习知识是学生的本职。要教育引导学生珍惜学习时光，心无旁骛求知问学，在学习中增长见识，丰富学识，沿着求真理、悟道理、明事理的方向前进。五是要在</w:t>
      </w:r>
      <w:proofErr w:type="gramStart"/>
      <w:r w:rsidRPr="00C74AD7">
        <w:rPr>
          <w:rFonts w:ascii="微软雅黑" w:eastAsia="微软雅黑" w:hAnsi="微软雅黑" w:cs="宋体" w:hint="eastAsia"/>
          <w:color w:val="000000"/>
          <w:kern w:val="0"/>
          <w:sz w:val="27"/>
          <w:szCs w:val="27"/>
          <w14:ligatures w14:val="none"/>
        </w:rPr>
        <w:t>培养奋斗</w:t>
      </w:r>
      <w:proofErr w:type="gramEnd"/>
      <w:r w:rsidRPr="00C74AD7">
        <w:rPr>
          <w:rFonts w:ascii="微软雅黑" w:eastAsia="微软雅黑" w:hAnsi="微软雅黑" w:cs="宋体" w:hint="eastAsia"/>
          <w:color w:val="000000"/>
          <w:kern w:val="0"/>
          <w:sz w:val="27"/>
          <w:szCs w:val="27"/>
          <w14:ligatures w14:val="none"/>
        </w:rPr>
        <w:t>精神上下功夫。要教育引导学生树立高远志向，历练敢于担当、不懈奋斗的精神，具有勇于奋斗的精神状态、乐观向上的人生态度，真正做到知行合一，做到刚健有为、自强不息。六是要在增强综合素质上下功夫。社会主义建设者和接班人必须全面发展。要教育引导学生培养综合能力，培养创新思维。树立</w:t>
      </w:r>
      <w:proofErr w:type="gramStart"/>
      <w:r w:rsidRPr="00C74AD7">
        <w:rPr>
          <w:rFonts w:ascii="微软雅黑" w:eastAsia="微软雅黑" w:hAnsi="微软雅黑" w:cs="宋体" w:hint="eastAsia"/>
          <w:color w:val="000000"/>
          <w:kern w:val="0"/>
          <w:sz w:val="27"/>
          <w:szCs w:val="27"/>
          <w14:ligatures w14:val="none"/>
        </w:rPr>
        <w:t>健康第一</w:t>
      </w:r>
      <w:proofErr w:type="gramEnd"/>
      <w:r w:rsidRPr="00C74AD7">
        <w:rPr>
          <w:rFonts w:ascii="微软雅黑" w:eastAsia="微软雅黑" w:hAnsi="微软雅黑" w:cs="宋体" w:hint="eastAsia"/>
          <w:color w:val="000000"/>
          <w:kern w:val="0"/>
          <w:sz w:val="27"/>
          <w:szCs w:val="27"/>
          <w14:ligatures w14:val="none"/>
        </w:rPr>
        <w:t>的教育理念，开齐开足体育课。全面加强和改进学校美育，提高学生审美和人文素养。在学生中弘扬劳动精神，教育引导学生崇尚劳动、尊重劳动。</w:t>
      </w:r>
    </w:p>
    <w:p w14:paraId="208DD560" w14:textId="77777777" w:rsidR="00C74AD7" w:rsidRPr="00C74AD7" w:rsidRDefault="00C74AD7" w:rsidP="00C74AD7">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14:ligatures w14:val="none"/>
        </w:rPr>
      </w:pPr>
      <w:r w:rsidRPr="00C74AD7">
        <w:rPr>
          <w:rFonts w:ascii="微软雅黑" w:eastAsia="微软雅黑" w:hAnsi="微软雅黑" w:cs="宋体" w:hint="eastAsia"/>
          <w:color w:val="000000"/>
          <w:kern w:val="0"/>
          <w:sz w:val="27"/>
          <w:szCs w:val="27"/>
          <w14:ligatures w14:val="none"/>
        </w:rPr>
        <w:t>文章指出，要努力构建德智体美劳全面培养的教育体系，形成更高水平的人才培养体系。要把立德树人融入思想道德教育、文化知识教育、社会实践教育各环节，贯穿基础教育、职业教育、高等教育各领域，学科体系、教学体系、教材体系、管理体系要围绕这个目标来设计，教师要围绕这个目标来教，学生要围绕这个目标来学。凡是不利于实现这个目标的做法都要坚决改过来。</w:t>
      </w:r>
    </w:p>
    <w:p w14:paraId="7C3F8309" w14:textId="77777777" w:rsidR="00C74AD7" w:rsidRPr="00C74AD7" w:rsidRDefault="00C74AD7" w:rsidP="00C74AD7">
      <w:pPr>
        <w:widowControl/>
        <w:shd w:val="clear" w:color="auto" w:fill="FFFFFF"/>
        <w:spacing w:before="150" w:line="540" w:lineRule="atLeast"/>
        <w:ind w:firstLine="480"/>
        <w:jc w:val="left"/>
        <w:rPr>
          <w:rFonts w:ascii="微软雅黑" w:eastAsia="微软雅黑" w:hAnsi="微软雅黑" w:cs="宋体" w:hint="eastAsia"/>
          <w:color w:val="000000"/>
          <w:kern w:val="0"/>
          <w:sz w:val="27"/>
          <w:szCs w:val="27"/>
          <w14:ligatures w14:val="none"/>
        </w:rPr>
      </w:pPr>
      <w:r w:rsidRPr="00C74AD7">
        <w:rPr>
          <w:rFonts w:ascii="微软雅黑" w:eastAsia="微软雅黑" w:hAnsi="微软雅黑" w:cs="宋体" w:hint="eastAsia"/>
          <w:color w:val="000000"/>
          <w:kern w:val="0"/>
          <w:sz w:val="27"/>
          <w:szCs w:val="27"/>
          <w14:ligatures w14:val="none"/>
        </w:rPr>
        <w:t>文章强调，要注重教材建设。教材是传播知识的主要载体，体现着一个国家、一个民族的价值观念体系，是老师教学、学生学习的重</w:t>
      </w:r>
      <w:r w:rsidRPr="00C74AD7">
        <w:rPr>
          <w:rFonts w:ascii="微软雅黑" w:eastAsia="微软雅黑" w:hAnsi="微软雅黑" w:cs="宋体" w:hint="eastAsia"/>
          <w:color w:val="000000"/>
          <w:kern w:val="0"/>
          <w:sz w:val="27"/>
          <w:szCs w:val="27"/>
          <w14:ligatures w14:val="none"/>
        </w:rPr>
        <w:lastRenderedPageBreak/>
        <w:t>要工具。教材要坚持马克思主义指导地位，体现马克思主义中国化要求，体现中国和中华民族风格，体现党和国家对教育的基本要求，体现国家和民族基本价值观，体现人类文化知识积累和创新成果。</w:t>
      </w:r>
    </w:p>
    <w:p w14:paraId="2B92F532" w14:textId="77777777" w:rsidR="00C74AD7" w:rsidRPr="00C74AD7" w:rsidRDefault="00C74AD7" w:rsidP="00C74AD7">
      <w:pPr>
        <w:widowControl/>
        <w:shd w:val="clear" w:color="auto" w:fill="FFFFFF"/>
        <w:spacing w:line="378" w:lineRule="atLeast"/>
        <w:jc w:val="right"/>
        <w:rPr>
          <w:rFonts w:ascii="宋体" w:eastAsia="宋体" w:hAnsi="宋体" w:cs="宋体" w:hint="eastAsia"/>
          <w:color w:val="000000"/>
          <w:kern w:val="0"/>
          <w:szCs w:val="21"/>
          <w14:ligatures w14:val="none"/>
        </w:rPr>
      </w:pPr>
      <w:r w:rsidRPr="00C74AD7">
        <w:rPr>
          <w:rFonts w:ascii="宋体" w:eastAsia="宋体" w:hAnsi="宋体" w:cs="宋体" w:hint="eastAsia"/>
          <w:color w:val="000000"/>
          <w:kern w:val="0"/>
          <w:szCs w:val="21"/>
          <w14:ligatures w14:val="none"/>
        </w:rPr>
        <w:t>(责编：唐宋、黄子娟)</w:t>
      </w:r>
    </w:p>
    <w:p w14:paraId="313F4FE5" w14:textId="77777777" w:rsidR="00EE3ADB" w:rsidRDefault="00EE3ADB">
      <w:pPr>
        <w:rPr>
          <w:rFonts w:hint="eastAsia"/>
        </w:rPr>
      </w:pPr>
    </w:p>
    <w:sectPr w:rsidR="00EE3A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74AD7"/>
    <w:rsid w:val="00482F8E"/>
    <w:rsid w:val="00C74AD7"/>
    <w:rsid w:val="00EE3A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A7D99"/>
  <w15:chartTrackingRefBased/>
  <w15:docId w15:val="{4E394A10-E839-4CC2-918E-9BCA616B4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8354538">
      <w:bodyDiv w:val="1"/>
      <w:marLeft w:val="0"/>
      <w:marRight w:val="0"/>
      <w:marTop w:val="0"/>
      <w:marBottom w:val="0"/>
      <w:divBdr>
        <w:top w:val="none" w:sz="0" w:space="0" w:color="auto"/>
        <w:left w:val="none" w:sz="0" w:space="0" w:color="auto"/>
        <w:bottom w:val="none" w:sz="0" w:space="0" w:color="auto"/>
        <w:right w:val="none" w:sz="0" w:space="0" w:color="auto"/>
      </w:divBdr>
      <w:divsChild>
        <w:div w:id="1205168033">
          <w:marLeft w:val="0"/>
          <w:marRight w:val="0"/>
          <w:marTop w:val="150"/>
          <w:marBottom w:val="150"/>
          <w:divBdr>
            <w:top w:val="none" w:sz="0" w:space="0" w:color="auto"/>
            <w:left w:val="none" w:sz="0" w:space="0" w:color="auto"/>
            <w:bottom w:val="none" w:sz="0" w:space="0" w:color="auto"/>
            <w:right w:val="none" w:sz="0" w:space="0" w:color="auto"/>
          </w:divBdr>
        </w:div>
        <w:div w:id="766312690">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xinhuanet.com/politics/20240831/66cf188b42bd42618f968ff5b6c54396/c.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214</Words>
  <Characters>1226</Characters>
  <Application>Microsoft Office Word</Application>
  <DocSecurity>0</DocSecurity>
  <Lines>10</Lines>
  <Paragraphs>2</Paragraphs>
  <ScaleCrop>false</ScaleCrop>
  <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z</dc:creator>
  <cp:keywords/>
  <dc:description/>
  <cp:lastModifiedBy>j z</cp:lastModifiedBy>
  <cp:revision>1</cp:revision>
  <dcterms:created xsi:type="dcterms:W3CDTF">2024-09-04T08:33:00Z</dcterms:created>
  <dcterms:modified xsi:type="dcterms:W3CDTF">2024-09-04T08:33:00Z</dcterms:modified>
</cp:coreProperties>
</file>