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5F21C" w14:textId="77777777" w:rsidR="00503EF2" w:rsidRPr="00503EF2" w:rsidRDefault="00503EF2" w:rsidP="00503EF2">
      <w:pPr>
        <w:widowControl/>
        <w:shd w:val="clear" w:color="auto" w:fill="FFFFFF"/>
        <w:adjustRightInd w:val="0"/>
        <w:snapToGrid w:val="0"/>
        <w:spacing w:line="450" w:lineRule="atLeast"/>
        <w:ind w:firstLineChars="200" w:firstLine="723"/>
        <w:jc w:val="center"/>
        <w:rPr>
          <w:rFonts w:ascii="方正小标宋简体" w:eastAsia="方正小标宋简体" w:hAnsi="Arial" w:cs="Arial" w:hint="eastAsia"/>
          <w:color w:val="222222"/>
          <w:kern w:val="0"/>
          <w:sz w:val="36"/>
          <w:szCs w:val="36"/>
          <w14:ligatures w14:val="none"/>
        </w:rPr>
      </w:pPr>
      <w:r w:rsidRPr="00503EF2">
        <w:rPr>
          <w:rFonts w:ascii="方正小标宋简体" w:eastAsia="方正小标宋简体" w:hAnsi="Arial" w:cs="Arial" w:hint="eastAsia"/>
          <w:b/>
          <w:bCs/>
          <w:color w:val="333333"/>
          <w:kern w:val="0"/>
          <w:sz w:val="36"/>
          <w:szCs w:val="36"/>
          <w14:ligatures w14:val="none"/>
        </w:rPr>
        <w:t>中共中央　国务院关于弘扬教育家精神加强新时代高素质专业化教师队伍建设的意见</w:t>
      </w:r>
    </w:p>
    <w:p w14:paraId="2385DF29" w14:textId="77777777" w:rsidR="00503EF2" w:rsidRPr="00503EF2" w:rsidRDefault="00503EF2" w:rsidP="00503EF2">
      <w:pPr>
        <w:widowControl/>
        <w:shd w:val="clear" w:color="auto" w:fill="FFFFFF"/>
        <w:adjustRightInd w:val="0"/>
        <w:snapToGrid w:val="0"/>
        <w:spacing w:line="450" w:lineRule="atLeast"/>
        <w:ind w:firstLineChars="200" w:firstLine="540"/>
        <w:jc w:val="center"/>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2024</w:t>
      </w:r>
      <w:r w:rsidRPr="00503EF2">
        <w:rPr>
          <w:rFonts w:ascii="Arial" w:eastAsia="宋体" w:hAnsi="Arial" w:cs="Arial"/>
          <w:color w:val="222222"/>
          <w:kern w:val="0"/>
          <w:sz w:val="27"/>
          <w:szCs w:val="27"/>
          <w14:ligatures w14:val="none"/>
        </w:rPr>
        <w:t>年</w:t>
      </w:r>
      <w:r w:rsidRPr="00503EF2">
        <w:rPr>
          <w:rFonts w:ascii="Arial" w:eastAsia="宋体" w:hAnsi="Arial" w:cs="Arial"/>
          <w:color w:val="222222"/>
          <w:kern w:val="0"/>
          <w:sz w:val="27"/>
          <w:szCs w:val="27"/>
          <w14:ligatures w14:val="none"/>
        </w:rPr>
        <w:t>8</w:t>
      </w:r>
      <w:r w:rsidRPr="00503EF2">
        <w:rPr>
          <w:rFonts w:ascii="Arial" w:eastAsia="宋体" w:hAnsi="Arial" w:cs="Arial"/>
          <w:color w:val="222222"/>
          <w:kern w:val="0"/>
          <w:sz w:val="27"/>
          <w:szCs w:val="27"/>
          <w14:ligatures w14:val="none"/>
        </w:rPr>
        <w:t>月</w:t>
      </w:r>
      <w:r w:rsidRPr="00503EF2">
        <w:rPr>
          <w:rFonts w:ascii="Arial" w:eastAsia="宋体" w:hAnsi="Arial" w:cs="Arial"/>
          <w:color w:val="222222"/>
          <w:kern w:val="0"/>
          <w:sz w:val="27"/>
          <w:szCs w:val="27"/>
          <w14:ligatures w14:val="none"/>
        </w:rPr>
        <w:t>6</w:t>
      </w:r>
      <w:r w:rsidRPr="00503EF2">
        <w:rPr>
          <w:rFonts w:ascii="Arial" w:eastAsia="宋体" w:hAnsi="Arial" w:cs="Arial"/>
          <w:color w:val="222222"/>
          <w:kern w:val="0"/>
          <w:sz w:val="27"/>
          <w:szCs w:val="27"/>
          <w14:ligatures w14:val="none"/>
        </w:rPr>
        <w:t>日）</w:t>
      </w:r>
    </w:p>
    <w:p w14:paraId="61CEEA34"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教师是立教之本、兴教之源，强国必先强教，</w:t>
      </w:r>
      <w:proofErr w:type="gramStart"/>
      <w:r w:rsidRPr="00503EF2">
        <w:rPr>
          <w:rFonts w:ascii="Arial" w:eastAsia="宋体" w:hAnsi="Arial" w:cs="Arial"/>
          <w:color w:val="222222"/>
          <w:kern w:val="0"/>
          <w:sz w:val="27"/>
          <w:szCs w:val="27"/>
          <w14:ligatures w14:val="none"/>
        </w:rPr>
        <w:t>强教必先</w:t>
      </w:r>
      <w:proofErr w:type="gramEnd"/>
      <w:r w:rsidRPr="00503EF2">
        <w:rPr>
          <w:rFonts w:ascii="Arial" w:eastAsia="宋体" w:hAnsi="Arial" w:cs="Arial"/>
          <w:color w:val="222222"/>
          <w:kern w:val="0"/>
          <w:sz w:val="27"/>
          <w:szCs w:val="27"/>
          <w14:ligatures w14:val="none"/>
        </w:rPr>
        <w:t>强师。为大力弘扬教育家精神，加强新时代高素质专业化教师队伍建设，进一步营造尊师重教良好氛围，现提出如下意见。</w:t>
      </w:r>
    </w:p>
    <w:p w14:paraId="59FBC393" w14:textId="77777777" w:rsidR="00503EF2" w:rsidRPr="00503EF2" w:rsidRDefault="00503EF2" w:rsidP="00503EF2">
      <w:pPr>
        <w:widowControl/>
        <w:shd w:val="clear" w:color="auto" w:fill="FFFFFF"/>
        <w:adjustRightInd w:val="0"/>
        <w:snapToGrid w:val="0"/>
        <w:spacing w:line="450" w:lineRule="atLeast"/>
        <w:ind w:firstLineChars="200" w:firstLine="542"/>
        <w:jc w:val="left"/>
        <w:rPr>
          <w:rFonts w:ascii="Arial" w:eastAsia="宋体" w:hAnsi="Arial" w:cs="Arial"/>
          <w:color w:val="222222"/>
          <w:kern w:val="0"/>
          <w:sz w:val="27"/>
          <w:szCs w:val="27"/>
          <w14:ligatures w14:val="none"/>
        </w:rPr>
      </w:pPr>
      <w:r w:rsidRPr="00503EF2">
        <w:rPr>
          <w:rFonts w:ascii="Arial" w:eastAsia="宋体" w:hAnsi="Arial" w:cs="Arial"/>
          <w:b/>
          <w:bCs/>
          <w:color w:val="333333"/>
          <w:kern w:val="0"/>
          <w:sz w:val="27"/>
          <w:szCs w:val="27"/>
          <w14:ligatures w14:val="none"/>
        </w:rPr>
        <w:t>一、总体要求</w:t>
      </w:r>
    </w:p>
    <w:p w14:paraId="2A8AD3D1"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坚持以习近平新时代中国特色社会主义思想为指导，深入贯彻党的二十大和二十届二中、三中全会精神，坚持党对教育事业的全面领导，贯彻新时代党的教育方针，落实立德树人根本任务，把加强教师队伍建设作为建设教育强国最重要的基础工作来抓，强化教育家精神引领，提升教师教书育人能力，健全师德师风建设长效机制，深化教师队伍改革创新，加快补齐教师队伍建设突出短板，强化高素质教师培养供给，优化教师资源配置，打造一支师德高尚、业务精湛、结构合理、充满活力的高素质专业化教师队伍，为加快教育现代化、建设教育强国、办好人民满意的教育提供坚强支撑。</w:t>
      </w:r>
    </w:p>
    <w:p w14:paraId="2AECC49B"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工作中要坚持教育家精神铸魂强师，引导广大教师坚定心有大我、至诚报国的理想信念，陶冶言为士则、行为</w:t>
      </w:r>
      <w:proofErr w:type="gramStart"/>
      <w:r w:rsidRPr="00503EF2">
        <w:rPr>
          <w:rFonts w:ascii="Arial" w:eastAsia="宋体" w:hAnsi="Arial" w:cs="Arial"/>
          <w:color w:val="222222"/>
          <w:kern w:val="0"/>
          <w:sz w:val="27"/>
          <w:szCs w:val="27"/>
          <w14:ligatures w14:val="none"/>
        </w:rPr>
        <w:t>世范</w:t>
      </w:r>
      <w:proofErr w:type="gramEnd"/>
      <w:r w:rsidRPr="00503EF2">
        <w:rPr>
          <w:rFonts w:ascii="Arial" w:eastAsia="宋体" w:hAnsi="Arial" w:cs="Arial"/>
          <w:color w:val="222222"/>
          <w:kern w:val="0"/>
          <w:sz w:val="27"/>
          <w:szCs w:val="27"/>
          <w14:ligatures w14:val="none"/>
        </w:rPr>
        <w:t>的道德情操，涵养启智润心、因材施教的育人智慧，秉持勤学笃行、求是创新的躬耕态度，勤修乐教爱生、甘于奉献的仁爱之心，树立胸怀天下、以文化人的弘道追求，</w:t>
      </w:r>
      <w:proofErr w:type="gramStart"/>
      <w:r w:rsidRPr="00503EF2">
        <w:rPr>
          <w:rFonts w:ascii="Arial" w:eastAsia="宋体" w:hAnsi="Arial" w:cs="Arial"/>
          <w:color w:val="222222"/>
          <w:kern w:val="0"/>
          <w:sz w:val="27"/>
          <w:szCs w:val="27"/>
          <w14:ligatures w14:val="none"/>
        </w:rPr>
        <w:t>践行</w:t>
      </w:r>
      <w:proofErr w:type="gramEnd"/>
      <w:r w:rsidRPr="00503EF2">
        <w:rPr>
          <w:rFonts w:ascii="Arial" w:eastAsia="宋体" w:hAnsi="Arial" w:cs="Arial"/>
          <w:color w:val="222222"/>
          <w:kern w:val="0"/>
          <w:sz w:val="27"/>
          <w:szCs w:val="27"/>
          <w14:ligatures w14:val="none"/>
        </w:rPr>
        <w:t>教师群体共同价值追求。坚持教育家精神培育涵养，融入教师培养、发展，构建日常浸润、项目赋能、平台支撑的教师发展良好生态。坚持教育家精神弘扬</w:t>
      </w:r>
      <w:proofErr w:type="gramStart"/>
      <w:r w:rsidRPr="00503EF2">
        <w:rPr>
          <w:rFonts w:ascii="Arial" w:eastAsia="宋体" w:hAnsi="Arial" w:cs="Arial"/>
          <w:color w:val="222222"/>
          <w:kern w:val="0"/>
          <w:sz w:val="27"/>
          <w:szCs w:val="27"/>
          <w14:ligatures w14:val="none"/>
        </w:rPr>
        <w:t>践行</w:t>
      </w:r>
      <w:proofErr w:type="gramEnd"/>
      <w:r w:rsidRPr="00503EF2">
        <w:rPr>
          <w:rFonts w:ascii="Arial" w:eastAsia="宋体" w:hAnsi="Arial" w:cs="Arial"/>
          <w:color w:val="222222"/>
          <w:kern w:val="0"/>
          <w:sz w:val="27"/>
          <w:szCs w:val="27"/>
          <w14:ligatures w14:val="none"/>
        </w:rPr>
        <w:t>，贯穿教师课堂教学、科学研究、社会实践等各环节，筑牢教育家精神</w:t>
      </w:r>
      <w:proofErr w:type="gramStart"/>
      <w:r w:rsidRPr="00503EF2">
        <w:rPr>
          <w:rFonts w:ascii="Arial" w:eastAsia="宋体" w:hAnsi="Arial" w:cs="Arial"/>
          <w:color w:val="222222"/>
          <w:kern w:val="0"/>
          <w:sz w:val="27"/>
          <w:szCs w:val="27"/>
          <w14:ligatures w14:val="none"/>
        </w:rPr>
        <w:t>践行</w:t>
      </w:r>
      <w:proofErr w:type="gramEnd"/>
      <w:r w:rsidRPr="00503EF2">
        <w:rPr>
          <w:rFonts w:ascii="Arial" w:eastAsia="宋体" w:hAnsi="Arial" w:cs="Arial"/>
          <w:color w:val="222222"/>
          <w:kern w:val="0"/>
          <w:sz w:val="27"/>
          <w:szCs w:val="27"/>
          <w14:ligatures w14:val="none"/>
        </w:rPr>
        <w:t>主阵地。坚持教育家精神引领激励，建立完善教师标准体系，纳入教师管理</w:t>
      </w:r>
      <w:proofErr w:type="gramStart"/>
      <w:r w:rsidRPr="00503EF2">
        <w:rPr>
          <w:rFonts w:ascii="Arial" w:eastAsia="宋体" w:hAnsi="Arial" w:cs="Arial"/>
          <w:color w:val="222222"/>
          <w:kern w:val="0"/>
          <w:sz w:val="27"/>
          <w:szCs w:val="27"/>
          <w14:ligatures w14:val="none"/>
        </w:rPr>
        <w:t>评价全</w:t>
      </w:r>
      <w:proofErr w:type="gramEnd"/>
      <w:r w:rsidRPr="00503EF2">
        <w:rPr>
          <w:rFonts w:ascii="Arial" w:eastAsia="宋体" w:hAnsi="Arial" w:cs="Arial"/>
          <w:color w:val="222222"/>
          <w:kern w:val="0"/>
          <w:sz w:val="27"/>
          <w:szCs w:val="27"/>
          <w14:ligatures w14:val="none"/>
        </w:rPr>
        <w:t>过程，引导广大教师将教育家精神转化为思想自觉、行动自觉。</w:t>
      </w:r>
    </w:p>
    <w:p w14:paraId="583F3351"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经过</w:t>
      </w:r>
      <w:r w:rsidRPr="00503EF2">
        <w:rPr>
          <w:rFonts w:ascii="Arial" w:eastAsia="宋体" w:hAnsi="Arial" w:cs="Arial"/>
          <w:color w:val="222222"/>
          <w:kern w:val="0"/>
          <w:sz w:val="27"/>
          <w:szCs w:val="27"/>
          <w14:ligatures w14:val="none"/>
        </w:rPr>
        <w:t>3</w:t>
      </w:r>
      <w:r w:rsidRPr="00503EF2">
        <w:rPr>
          <w:rFonts w:ascii="Arial" w:eastAsia="宋体" w:hAnsi="Arial" w:cs="Arial"/>
          <w:color w:val="222222"/>
          <w:kern w:val="0"/>
          <w:sz w:val="27"/>
          <w:szCs w:val="27"/>
          <w14:ligatures w14:val="none"/>
        </w:rPr>
        <w:t>至</w:t>
      </w:r>
      <w:r w:rsidRPr="00503EF2">
        <w:rPr>
          <w:rFonts w:ascii="Arial" w:eastAsia="宋体" w:hAnsi="Arial" w:cs="Arial"/>
          <w:color w:val="222222"/>
          <w:kern w:val="0"/>
          <w:sz w:val="27"/>
          <w:szCs w:val="27"/>
          <w14:ligatures w14:val="none"/>
        </w:rPr>
        <w:t>5</w:t>
      </w:r>
      <w:r w:rsidRPr="00503EF2">
        <w:rPr>
          <w:rFonts w:ascii="Arial" w:eastAsia="宋体" w:hAnsi="Arial" w:cs="Arial"/>
          <w:color w:val="222222"/>
          <w:kern w:val="0"/>
          <w:sz w:val="27"/>
          <w:szCs w:val="27"/>
          <w14:ligatures w14:val="none"/>
        </w:rPr>
        <w:t>年努力，教育家精神得到大力弘扬，高素质专业化教师队伍建设取得积极成效，教师立德修身、敬业立学、教书育人呈现新风貌，尊师重教社会氛围更加浓厚。到</w:t>
      </w:r>
      <w:r w:rsidRPr="00503EF2">
        <w:rPr>
          <w:rFonts w:ascii="Arial" w:eastAsia="宋体" w:hAnsi="Arial" w:cs="Arial"/>
          <w:color w:val="222222"/>
          <w:kern w:val="0"/>
          <w:sz w:val="27"/>
          <w:szCs w:val="27"/>
          <w14:ligatures w14:val="none"/>
        </w:rPr>
        <w:t>2035</w:t>
      </w:r>
      <w:r w:rsidRPr="00503EF2">
        <w:rPr>
          <w:rFonts w:ascii="Arial" w:eastAsia="宋体" w:hAnsi="Arial" w:cs="Arial"/>
          <w:color w:val="222222"/>
          <w:kern w:val="0"/>
          <w:sz w:val="27"/>
          <w:szCs w:val="27"/>
          <w14:ligatures w14:val="none"/>
        </w:rPr>
        <w:t>年，教育家精神成为广大教师的自觉追求，实现教师队伍治理体系和治理能力现代化，数字</w:t>
      </w:r>
      <w:r w:rsidRPr="00503EF2">
        <w:rPr>
          <w:rFonts w:ascii="Arial" w:eastAsia="宋体" w:hAnsi="Arial" w:cs="Arial"/>
          <w:color w:val="222222"/>
          <w:kern w:val="0"/>
          <w:sz w:val="27"/>
          <w:szCs w:val="27"/>
          <w14:ligatures w14:val="none"/>
        </w:rPr>
        <w:lastRenderedPageBreak/>
        <w:t>化赋能教师发展成为常态，教师地位巩固提高，教师成为最受社会尊重和令人羡慕的职业之一，形成优秀人才争相从教、优秀教师不断涌现的良好局面。</w:t>
      </w:r>
    </w:p>
    <w:p w14:paraId="0BA08F6F" w14:textId="77777777" w:rsidR="00503EF2" w:rsidRPr="00503EF2" w:rsidRDefault="00503EF2" w:rsidP="00503EF2">
      <w:pPr>
        <w:widowControl/>
        <w:shd w:val="clear" w:color="auto" w:fill="FFFFFF"/>
        <w:adjustRightInd w:val="0"/>
        <w:snapToGrid w:val="0"/>
        <w:spacing w:line="450" w:lineRule="atLeast"/>
        <w:ind w:firstLineChars="200" w:firstLine="542"/>
        <w:jc w:val="left"/>
        <w:rPr>
          <w:rFonts w:ascii="Arial" w:eastAsia="宋体" w:hAnsi="Arial" w:cs="Arial"/>
          <w:color w:val="222222"/>
          <w:kern w:val="0"/>
          <w:sz w:val="27"/>
          <w:szCs w:val="27"/>
          <w14:ligatures w14:val="none"/>
        </w:rPr>
      </w:pPr>
      <w:r w:rsidRPr="00503EF2">
        <w:rPr>
          <w:rFonts w:ascii="Arial" w:eastAsia="宋体" w:hAnsi="Arial" w:cs="Arial"/>
          <w:b/>
          <w:bCs/>
          <w:color w:val="333333"/>
          <w:kern w:val="0"/>
          <w:sz w:val="27"/>
          <w:szCs w:val="27"/>
          <w14:ligatures w14:val="none"/>
        </w:rPr>
        <w:t>二、加强教师队伍思想政治建设</w:t>
      </w:r>
    </w:p>
    <w:p w14:paraId="29AB431B"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（一）加强理想信念教育。建立健全教师定期理论学习制度，坚持不懈用习近平新时代中国特色社会主义思想凝</w:t>
      </w:r>
      <w:proofErr w:type="gramStart"/>
      <w:r w:rsidRPr="00503EF2">
        <w:rPr>
          <w:rFonts w:ascii="Arial" w:eastAsia="宋体" w:hAnsi="Arial" w:cs="Arial"/>
          <w:color w:val="222222"/>
          <w:kern w:val="0"/>
          <w:sz w:val="27"/>
          <w:szCs w:val="27"/>
          <w14:ligatures w14:val="none"/>
        </w:rPr>
        <w:t>心铸魂</w:t>
      </w:r>
      <w:proofErr w:type="gramEnd"/>
      <w:r w:rsidRPr="00503EF2">
        <w:rPr>
          <w:rFonts w:ascii="Arial" w:eastAsia="宋体" w:hAnsi="Arial" w:cs="Arial"/>
          <w:color w:val="222222"/>
          <w:kern w:val="0"/>
          <w:sz w:val="27"/>
          <w:szCs w:val="27"/>
          <w14:ligatures w14:val="none"/>
        </w:rPr>
        <w:t>。</w:t>
      </w:r>
      <w:proofErr w:type="gramStart"/>
      <w:r w:rsidRPr="00503EF2">
        <w:rPr>
          <w:rFonts w:ascii="Arial" w:eastAsia="宋体" w:hAnsi="Arial" w:cs="Arial"/>
          <w:color w:val="222222"/>
          <w:kern w:val="0"/>
          <w:sz w:val="27"/>
          <w:szCs w:val="27"/>
          <w14:ligatures w14:val="none"/>
        </w:rPr>
        <w:t>持续抓好</w:t>
      </w:r>
      <w:proofErr w:type="gramEnd"/>
      <w:r w:rsidRPr="00503EF2">
        <w:rPr>
          <w:rFonts w:ascii="Arial" w:eastAsia="宋体" w:hAnsi="Arial" w:cs="Arial"/>
          <w:color w:val="222222"/>
          <w:kern w:val="0"/>
          <w:sz w:val="27"/>
          <w:szCs w:val="27"/>
          <w14:ligatures w14:val="none"/>
        </w:rPr>
        <w:t>党史、新中国史、改革开放史、社会主义发展史学习教育。统筹各级各类党校（行政学院）等资源，定期开展教师思想政治轮训，增进广大教师对中国共产党和中国特色社会主义的政治认同、思想认同、理论认同、情感认同。</w:t>
      </w:r>
    </w:p>
    <w:p w14:paraId="2A3A3BFA"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（二）加强教师队伍建设党建引领。把党的政治建设摆在首位，牢牢掌握党对教师队伍建设的领导权。选优配</w:t>
      </w:r>
      <w:proofErr w:type="gramStart"/>
      <w:r w:rsidRPr="00503EF2">
        <w:rPr>
          <w:rFonts w:ascii="Arial" w:eastAsia="宋体" w:hAnsi="Arial" w:cs="Arial"/>
          <w:color w:val="222222"/>
          <w:kern w:val="0"/>
          <w:sz w:val="27"/>
          <w:szCs w:val="27"/>
          <w14:ligatures w14:val="none"/>
        </w:rPr>
        <w:t>强教师</w:t>
      </w:r>
      <w:proofErr w:type="gramEnd"/>
      <w:r w:rsidRPr="00503EF2">
        <w:rPr>
          <w:rFonts w:ascii="Arial" w:eastAsia="宋体" w:hAnsi="Arial" w:cs="Arial"/>
          <w:color w:val="222222"/>
          <w:kern w:val="0"/>
          <w:sz w:val="27"/>
          <w:szCs w:val="27"/>
          <w14:ligatures w14:val="none"/>
        </w:rPr>
        <w:t>党支部书记，强化教师党支部书记</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双带头人</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培育，充分发挥教师、师范生党支部的战斗堡垒作用和党员教师的先锋模范作用。注意做好在高层次人才、优秀青年教师、少先队辅导员和海外留学归国教师中发展党员工作，落实好</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三会一课</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等党的组织生活制度，把教师紧密团结在党的周围。坚持</w:t>
      </w:r>
      <w:proofErr w:type="gramStart"/>
      <w:r w:rsidRPr="00503EF2">
        <w:rPr>
          <w:rFonts w:ascii="Arial" w:eastAsia="宋体" w:hAnsi="Arial" w:cs="Arial"/>
          <w:color w:val="222222"/>
          <w:kern w:val="0"/>
          <w:sz w:val="27"/>
          <w:szCs w:val="27"/>
          <w14:ligatures w14:val="none"/>
        </w:rPr>
        <w:t>党建带群</w:t>
      </w:r>
      <w:proofErr w:type="gramEnd"/>
      <w:r w:rsidRPr="00503EF2">
        <w:rPr>
          <w:rFonts w:ascii="Arial" w:eastAsia="宋体" w:hAnsi="Arial" w:cs="Arial"/>
          <w:color w:val="222222"/>
          <w:kern w:val="0"/>
          <w:sz w:val="27"/>
          <w:szCs w:val="27"/>
          <w14:ligatures w14:val="none"/>
        </w:rPr>
        <w:t>建，加强青年教师思想政治引领。</w:t>
      </w:r>
    </w:p>
    <w:p w14:paraId="171B9F25" w14:textId="77777777" w:rsidR="00503EF2" w:rsidRPr="00503EF2" w:rsidRDefault="00503EF2" w:rsidP="00503EF2">
      <w:pPr>
        <w:widowControl/>
        <w:shd w:val="clear" w:color="auto" w:fill="FFFFFF"/>
        <w:adjustRightInd w:val="0"/>
        <w:snapToGrid w:val="0"/>
        <w:spacing w:line="450" w:lineRule="atLeast"/>
        <w:ind w:firstLineChars="200" w:firstLine="542"/>
        <w:jc w:val="left"/>
        <w:rPr>
          <w:rFonts w:ascii="Arial" w:eastAsia="宋体" w:hAnsi="Arial" w:cs="Arial"/>
          <w:color w:val="222222"/>
          <w:kern w:val="0"/>
          <w:sz w:val="27"/>
          <w:szCs w:val="27"/>
          <w14:ligatures w14:val="none"/>
        </w:rPr>
      </w:pPr>
      <w:r w:rsidRPr="00503EF2">
        <w:rPr>
          <w:rFonts w:ascii="Arial" w:eastAsia="宋体" w:hAnsi="Arial" w:cs="Arial"/>
          <w:b/>
          <w:bCs/>
          <w:color w:val="333333"/>
          <w:kern w:val="0"/>
          <w:sz w:val="27"/>
          <w:szCs w:val="27"/>
          <w14:ligatures w14:val="none"/>
        </w:rPr>
        <w:t>三、涵养高尚师德师风</w:t>
      </w:r>
    </w:p>
    <w:p w14:paraId="19B50032"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三）坚持师德师风第一标准。将思想政治和师德要求纳入教师聘用合同，在教师聘用工作中严格考察把关。将师德表现作为教师资格准入、招聘引进、职称评聘、导师遴选、评优奖励、项目申报等的首要要求。各级组织人事和教育部门将师德师风建设纳入学校基层党建述职评议考核、领导班子和领导人员考核及全面从严治党任务清单，与教育督导、重大人才工程评选、教育教学评估、学位授权审核、学位授权点评估等挂钩。学校主要负责人要认真履行师德师风建设第一责任人职责，压实高校院（系）主要负责人责任。</w:t>
      </w:r>
    </w:p>
    <w:p w14:paraId="4FD54904"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（四）引导教师自律自强。引导广大教师自觉</w:t>
      </w:r>
      <w:proofErr w:type="gramStart"/>
      <w:r w:rsidRPr="00503EF2">
        <w:rPr>
          <w:rFonts w:ascii="Arial" w:eastAsia="宋体" w:hAnsi="Arial" w:cs="Arial"/>
          <w:color w:val="222222"/>
          <w:kern w:val="0"/>
          <w:sz w:val="27"/>
          <w:szCs w:val="27"/>
          <w14:ligatures w14:val="none"/>
        </w:rPr>
        <w:t>践行</w:t>
      </w:r>
      <w:proofErr w:type="gramEnd"/>
      <w:r w:rsidRPr="00503EF2">
        <w:rPr>
          <w:rFonts w:ascii="Arial" w:eastAsia="宋体" w:hAnsi="Arial" w:cs="Arial"/>
          <w:color w:val="222222"/>
          <w:kern w:val="0"/>
          <w:sz w:val="27"/>
          <w:szCs w:val="27"/>
          <w14:ligatures w14:val="none"/>
        </w:rPr>
        <w:t>教育家精神，模范遵守宪法和法律法规，依法履行教师职责，坚决抵制损害党中央权威、国家利益的言行；模范遵守新时代教师职业行为准则，自觉捍卫教师职业尊严；模范遵守社会公德，形象得体、言行雅正。加强科</w:t>
      </w:r>
      <w:r w:rsidRPr="00503EF2">
        <w:rPr>
          <w:rFonts w:ascii="Arial" w:eastAsia="宋体" w:hAnsi="Arial" w:cs="Arial"/>
          <w:color w:val="222222"/>
          <w:kern w:val="0"/>
          <w:sz w:val="27"/>
          <w:szCs w:val="27"/>
          <w14:ligatures w14:val="none"/>
        </w:rPr>
        <w:lastRenderedPageBreak/>
        <w:t>研诚信与优良教风学风建设，坚决抵制学术不端，营造风清气正的学术生态。通过典型案例强化警示教育。</w:t>
      </w:r>
    </w:p>
    <w:p w14:paraId="445F09E6"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五）加强师德师风培养。把学习贯彻习近平总书记关于教育的重要论述作为教师培养的必修课，作为教师教育和培训的重要任务，使广大教师把握其深刻内涵、做到知行合一。将师德师风和教育家精神融入教师教育课程和教师培养培训全过程。开发教育家精神课程教材资源。用好国家智慧教育公共服务平台，开展师德师风和教育家精神专题研修。有计划地组织教师参加革命传统教育、国情社情考察、社会实践锻炼，引导教师在理论与实践中涵养高尚师德和教育家精神。</w:t>
      </w:r>
    </w:p>
    <w:p w14:paraId="0D0BA888"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（六）坚持师德违规</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零容忍</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。依规依纪依法查处师德违规行为，对群众反映强烈、社会影响恶劣的严重师德违规行为，从严从重给</w:t>
      </w:r>
      <w:proofErr w:type="gramStart"/>
      <w:r w:rsidRPr="00503EF2">
        <w:rPr>
          <w:rFonts w:ascii="Arial" w:eastAsia="宋体" w:hAnsi="Arial" w:cs="Arial"/>
          <w:color w:val="222222"/>
          <w:kern w:val="0"/>
          <w:sz w:val="27"/>
          <w:szCs w:val="27"/>
          <w14:ligatures w14:val="none"/>
        </w:rPr>
        <w:t>予处理</w:t>
      </w:r>
      <w:proofErr w:type="gramEnd"/>
      <w:r w:rsidRPr="00503EF2">
        <w:rPr>
          <w:rFonts w:ascii="Arial" w:eastAsia="宋体" w:hAnsi="Arial" w:cs="Arial"/>
          <w:color w:val="222222"/>
          <w:kern w:val="0"/>
          <w:sz w:val="27"/>
          <w:szCs w:val="27"/>
          <w14:ligatures w14:val="none"/>
        </w:rPr>
        <w:t>处分。落实教职员工准入查询和从业禁止制度。各地各高校要将师德师风建设作为教育系统巡视巡察和</w:t>
      </w:r>
      <w:proofErr w:type="gramStart"/>
      <w:r w:rsidRPr="00503EF2">
        <w:rPr>
          <w:rFonts w:ascii="Arial" w:eastAsia="宋体" w:hAnsi="Arial" w:cs="Arial"/>
          <w:color w:val="222222"/>
          <w:kern w:val="0"/>
          <w:sz w:val="27"/>
          <w:szCs w:val="27"/>
          <w14:ligatures w14:val="none"/>
        </w:rPr>
        <w:t>督查检</w:t>
      </w:r>
      <w:proofErr w:type="gramEnd"/>
      <w:r w:rsidRPr="00503EF2">
        <w:rPr>
          <w:rFonts w:ascii="Arial" w:eastAsia="宋体" w:hAnsi="Arial" w:cs="Arial"/>
          <w:color w:val="222222"/>
          <w:kern w:val="0"/>
          <w:sz w:val="27"/>
          <w:szCs w:val="27"/>
          <w14:ligatures w14:val="none"/>
        </w:rPr>
        <w:t>查的重要内容。坚持失责必问、问责必严，对相关单位和责任人落实师德师风建设责任不到位、造成严重后果或恶劣影响的，予以严肃问责。</w:t>
      </w:r>
    </w:p>
    <w:p w14:paraId="134D1312" w14:textId="77777777" w:rsidR="00503EF2" w:rsidRPr="00503EF2" w:rsidRDefault="00503EF2" w:rsidP="00503EF2">
      <w:pPr>
        <w:widowControl/>
        <w:shd w:val="clear" w:color="auto" w:fill="FFFFFF"/>
        <w:adjustRightInd w:val="0"/>
        <w:snapToGrid w:val="0"/>
        <w:spacing w:line="450" w:lineRule="atLeast"/>
        <w:ind w:firstLineChars="200" w:firstLine="542"/>
        <w:jc w:val="left"/>
        <w:rPr>
          <w:rFonts w:ascii="Arial" w:eastAsia="宋体" w:hAnsi="Arial" w:cs="Arial"/>
          <w:color w:val="222222"/>
          <w:kern w:val="0"/>
          <w:sz w:val="27"/>
          <w:szCs w:val="27"/>
          <w14:ligatures w14:val="none"/>
        </w:rPr>
      </w:pPr>
      <w:r w:rsidRPr="00503EF2">
        <w:rPr>
          <w:rFonts w:ascii="Arial" w:eastAsia="宋体" w:hAnsi="Arial" w:cs="Arial"/>
          <w:b/>
          <w:bCs/>
          <w:color w:val="333333"/>
          <w:kern w:val="0"/>
          <w:sz w:val="27"/>
          <w:szCs w:val="27"/>
          <w14:ligatures w14:val="none"/>
        </w:rPr>
        <w:t>四、提升教师专业素养</w:t>
      </w:r>
    </w:p>
    <w:p w14:paraId="0EE14CB8"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（七）健全中国特色教师教育体系。大力支持师范院校建设，全面提升师范教育水平。坚持师范院校教师教育第一职责，强化部属师范大学引领，大力支持师范院校</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双一流</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建设。以国家优秀中小学教师培养计划为引领，支持</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双一流</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建设高校为代表的高水平院校为中小学培养研究生层次优秀教师。实施师范教育协同提质计划。优化师范生公费教育政策。深化实施中西部欠发达地区优秀教师定向培养计划。优化师范院校评估指标，改革师范类专业认证，支持师范专业招生实施提前批次录取，推进培养模式改革。师范院校普遍建立数学、科技、工程类教育中心，加强师范生科技史教育，提高科普传播能力。加大对师范类专业研究生学位授权审核的支持力度。加强培养基本条件和实践基地建设。加强英才教育师资培养。强化紧缺领域师资培养。</w:t>
      </w:r>
    </w:p>
    <w:p w14:paraId="7448E4A4"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（八）提高教师学科能力和学科素养。将学科能力和学科素养作为教师教书育人的基础，贯穿教师发展全过程。推动相关高校优化课程设置，精选课程内容，夯实师范生坚实的学科基础。在中小学教师</w:t>
      </w:r>
      <w:r w:rsidRPr="00503EF2">
        <w:rPr>
          <w:rFonts w:ascii="Arial" w:eastAsia="宋体" w:hAnsi="Arial" w:cs="Arial"/>
          <w:color w:val="222222"/>
          <w:kern w:val="0"/>
          <w:sz w:val="27"/>
          <w:szCs w:val="27"/>
          <w14:ligatures w14:val="none"/>
        </w:rPr>
        <w:lastRenderedPageBreak/>
        <w:t>培训中强化学科素养提升，推动教师更新学科知识，紧跟学科发展。加强中小学学科领军教师培训，培育一批引领基础教育学科教学改革的骨干。将高校教师学科能力和学科素养提升作为学科建设的重要内容，推动教师站在学科前沿开展教学、科研，创新教学模式方法。适应基础学科、新兴学科、交叉学科发展趋势，支持高校教师开展跨学科学习与研究，加强学科领军人才队伍建设，发挥引领带动作用。</w:t>
      </w:r>
    </w:p>
    <w:p w14:paraId="2B785174"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九）提升教师教书育人能力。强化高层次教师培养，为幼儿园、小学重点培养本科及以上层次教师，中学教师培养逐步实现以研究生层次为主。实施教师学历提升计划。强化中小学名师名校长培养。完善实施中小学教师国家级培训计划，完善教师全员培训制度和体系，加强乡村教师培训，提升乡村教师能力素质。推进中小学教师科学素质提升。支持高水平大学与高等职业院校、企业联合开展职业教育教师一体化培养培训，优化实施职业院校教师素质提高计划。推动高校将博士后作为教师重要来源。健全高校教师发展支持服务体系。实施数字化赋能教师发展行动，推动教师积极应对新技术变革，着眼未来培养人才。</w:t>
      </w:r>
    </w:p>
    <w:p w14:paraId="41D99BF1"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十）优化教师管理和资源配置。完善国家教师资格制度，建立完善符合教育行业特点的教师招聘制度，严把教师入口关。深化职称制度改革，优化教师岗位结构比例。职称评聘向乡村教师倾斜。适应小班化、个性化教学需要，优化教师资源配置。加强科学和体育美育等紧缺薄弱学科教师配备，强化</w:t>
      </w:r>
      <w:proofErr w:type="gramStart"/>
      <w:r w:rsidRPr="00503EF2">
        <w:rPr>
          <w:rFonts w:ascii="Arial" w:eastAsia="宋体" w:hAnsi="Arial" w:cs="Arial"/>
          <w:color w:val="222222"/>
          <w:kern w:val="0"/>
          <w:sz w:val="27"/>
          <w:szCs w:val="27"/>
          <w14:ligatures w14:val="none"/>
        </w:rPr>
        <w:t>思政课</w:t>
      </w:r>
      <w:proofErr w:type="gramEnd"/>
      <w:r w:rsidRPr="00503EF2">
        <w:rPr>
          <w:rFonts w:ascii="Arial" w:eastAsia="宋体" w:hAnsi="Arial" w:cs="Arial"/>
          <w:color w:val="222222"/>
          <w:kern w:val="0"/>
          <w:sz w:val="27"/>
          <w:szCs w:val="27"/>
          <w14:ligatures w14:val="none"/>
        </w:rPr>
        <w:t>教师和辅导员队伍配备管理。优化中小学教师</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县管校聘</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管理机制。深入实施教育人才</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组团式</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支援帮扶计划、国家</w:t>
      </w:r>
      <w:proofErr w:type="gramStart"/>
      <w:r w:rsidRPr="00503EF2">
        <w:rPr>
          <w:rFonts w:ascii="Arial" w:eastAsia="宋体" w:hAnsi="Arial" w:cs="Arial"/>
          <w:color w:val="222222"/>
          <w:kern w:val="0"/>
          <w:sz w:val="27"/>
          <w:szCs w:val="27"/>
          <w14:ligatures w14:val="none"/>
        </w:rPr>
        <w:t>银龄教师</w:t>
      </w:r>
      <w:proofErr w:type="gramEnd"/>
      <w:r w:rsidRPr="00503EF2">
        <w:rPr>
          <w:rFonts w:ascii="Arial" w:eastAsia="宋体" w:hAnsi="Arial" w:cs="Arial"/>
          <w:color w:val="222222"/>
          <w:kern w:val="0"/>
          <w:sz w:val="27"/>
          <w:szCs w:val="27"/>
          <w14:ligatures w14:val="none"/>
        </w:rPr>
        <w:t>行动计划、乡村首席教师岗位计划等。建立健全高校产业兼职教师管理和教师企业实践制度。</w:t>
      </w:r>
    </w:p>
    <w:p w14:paraId="54404D5B"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十一）营造教育家成长的良好环境。倡导教育家办学，落实学校办学自主权，鼓励支持教师和校长创新教育思想、教育模式、教育方法，形成教学特色和办学风格。推进教师评价改革，突出教育教学实绩，注重凭能力、实绩和贡献评价教师，坚决克服唯分数、唯升学、唯文凭、唯论文、唯帽子等现象，推进发展性评价。强化国家重大战略任务和重大人才工程引领，高层次人才遴选和培育突出教书育人导</w:t>
      </w:r>
      <w:r w:rsidRPr="00503EF2">
        <w:rPr>
          <w:rFonts w:ascii="Arial" w:eastAsia="宋体" w:hAnsi="Arial" w:cs="Arial"/>
          <w:color w:val="222222"/>
          <w:kern w:val="0"/>
          <w:sz w:val="27"/>
          <w:szCs w:val="27"/>
          <w14:ligatures w14:val="none"/>
        </w:rPr>
        <w:lastRenderedPageBreak/>
        <w:t>向，让科学家同时成为教育家，充分发挥科学家在人才培养中的重要作用，将教育家精神、科学家精神、工匠精神等相</w:t>
      </w:r>
      <w:proofErr w:type="gramStart"/>
      <w:r w:rsidRPr="00503EF2">
        <w:rPr>
          <w:rFonts w:ascii="Arial" w:eastAsia="宋体" w:hAnsi="Arial" w:cs="Arial"/>
          <w:color w:val="222222"/>
          <w:kern w:val="0"/>
          <w:sz w:val="27"/>
          <w:szCs w:val="27"/>
          <w14:ligatures w14:val="none"/>
        </w:rPr>
        <w:t>融汇</w:t>
      </w:r>
      <w:proofErr w:type="gramEnd"/>
      <w:r w:rsidRPr="00503EF2">
        <w:rPr>
          <w:rFonts w:ascii="Arial" w:eastAsia="宋体" w:hAnsi="Arial" w:cs="Arial"/>
          <w:color w:val="222222"/>
          <w:kern w:val="0"/>
          <w:sz w:val="27"/>
          <w:szCs w:val="27"/>
          <w14:ligatures w14:val="none"/>
        </w:rPr>
        <w:t>，提升教书育人质量。</w:t>
      </w:r>
    </w:p>
    <w:p w14:paraId="41E48FF9" w14:textId="77777777" w:rsidR="00503EF2" w:rsidRPr="00503EF2" w:rsidRDefault="00503EF2" w:rsidP="00503EF2">
      <w:pPr>
        <w:widowControl/>
        <w:shd w:val="clear" w:color="auto" w:fill="FFFFFF"/>
        <w:adjustRightInd w:val="0"/>
        <w:snapToGrid w:val="0"/>
        <w:spacing w:line="450" w:lineRule="atLeast"/>
        <w:ind w:firstLineChars="200" w:firstLine="542"/>
        <w:jc w:val="left"/>
        <w:rPr>
          <w:rFonts w:ascii="Arial" w:eastAsia="宋体" w:hAnsi="Arial" w:cs="Arial"/>
          <w:color w:val="222222"/>
          <w:kern w:val="0"/>
          <w:sz w:val="27"/>
          <w:szCs w:val="27"/>
          <w14:ligatures w14:val="none"/>
        </w:rPr>
      </w:pPr>
      <w:r w:rsidRPr="00503EF2">
        <w:rPr>
          <w:rFonts w:ascii="Arial" w:eastAsia="宋体" w:hAnsi="Arial" w:cs="Arial"/>
          <w:b/>
          <w:bCs/>
          <w:color w:val="333333"/>
          <w:kern w:val="0"/>
          <w:sz w:val="27"/>
          <w:szCs w:val="27"/>
          <w14:ligatures w14:val="none"/>
        </w:rPr>
        <w:t>五、加强教师权益保障</w:t>
      </w:r>
    </w:p>
    <w:p w14:paraId="78741D38"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十二）加大各级各类教师待遇保障力度。健全中小学教师工资长效联动机制，巩固义务教育教师平均工资收入水平不低于当地公务员平均工资收入水平成果，强化高中、幼儿园教师工资待遇保障。落实好工资、社会保险等各项政策。研究提高教龄津贴标准。落实好乡村教师生活补助政策。加大教师培训经费投入力度。保障教师课后服务工作合理待遇。加强乡村教师周转宿舍建设。</w:t>
      </w:r>
    </w:p>
    <w:p w14:paraId="1991DE6A"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十三）维护教师合法权益。维护教师教育惩戒权，支持教师积极管教。学校和有关部门要依法保障教师履行教育职责。依法惩处对教师的侮辱、诽谤、恶意炒作等言行，构成犯罪的，依法追究刑事责任。学校和教育部门要支持教师维护合法权益。大力减轻教师负担，统筹规范社会事务进校园，精简督查检查评比考核事项，为中小学、高校教师和科研人员减负松绑，充分保证教师从事主</w:t>
      </w:r>
      <w:proofErr w:type="gramStart"/>
      <w:r w:rsidRPr="00503EF2">
        <w:rPr>
          <w:rFonts w:ascii="Arial" w:eastAsia="宋体" w:hAnsi="Arial" w:cs="Arial"/>
          <w:color w:val="222222"/>
          <w:kern w:val="0"/>
          <w:sz w:val="27"/>
          <w:szCs w:val="27"/>
          <w14:ligatures w14:val="none"/>
        </w:rPr>
        <w:t>责</w:t>
      </w:r>
      <w:proofErr w:type="gramEnd"/>
      <w:r w:rsidRPr="00503EF2">
        <w:rPr>
          <w:rFonts w:ascii="Arial" w:eastAsia="宋体" w:hAnsi="Arial" w:cs="Arial"/>
          <w:color w:val="222222"/>
          <w:kern w:val="0"/>
          <w:sz w:val="27"/>
          <w:szCs w:val="27"/>
          <w14:ligatures w14:val="none"/>
        </w:rPr>
        <w:t>主业。</w:t>
      </w:r>
    </w:p>
    <w:p w14:paraId="0C0E3FBC" w14:textId="77777777" w:rsidR="00503EF2" w:rsidRPr="00503EF2" w:rsidRDefault="00503EF2" w:rsidP="00503EF2">
      <w:pPr>
        <w:widowControl/>
        <w:shd w:val="clear" w:color="auto" w:fill="FFFFFF"/>
        <w:adjustRightInd w:val="0"/>
        <w:snapToGrid w:val="0"/>
        <w:spacing w:line="450" w:lineRule="atLeast"/>
        <w:ind w:firstLineChars="200" w:firstLine="542"/>
        <w:jc w:val="left"/>
        <w:rPr>
          <w:rFonts w:ascii="Arial" w:eastAsia="宋体" w:hAnsi="Arial" w:cs="Arial"/>
          <w:color w:val="222222"/>
          <w:kern w:val="0"/>
          <w:sz w:val="27"/>
          <w:szCs w:val="27"/>
          <w14:ligatures w14:val="none"/>
        </w:rPr>
      </w:pPr>
      <w:r w:rsidRPr="00503EF2">
        <w:rPr>
          <w:rFonts w:ascii="Arial" w:eastAsia="宋体" w:hAnsi="Arial" w:cs="Arial"/>
          <w:b/>
          <w:bCs/>
          <w:color w:val="333333"/>
          <w:kern w:val="0"/>
          <w:sz w:val="27"/>
          <w:szCs w:val="27"/>
          <w14:ligatures w14:val="none"/>
        </w:rPr>
        <w:t>六、弘扬尊师重教社会风尚</w:t>
      </w:r>
    </w:p>
    <w:p w14:paraId="19AFBDC1"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十四）厚植尊师重教文化。提高教师地位，支持和吸引优秀人才热心从教、精心从教、长期从教、终身从教。推进全社会涵养尊师文化，提振师道尊严，注重尊师教育，开展尊师活动，将尊师文化融入学生日常言行。发扬</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传帮带</w:t>
      </w:r>
      <w:r w:rsidRPr="00503EF2">
        <w:rPr>
          <w:rFonts w:ascii="Arial" w:eastAsia="宋体" w:hAnsi="Arial" w:cs="Arial"/>
          <w:color w:val="222222"/>
          <w:kern w:val="0"/>
          <w:sz w:val="27"/>
          <w:szCs w:val="27"/>
          <w14:ligatures w14:val="none"/>
        </w:rPr>
        <w:t>”</w:t>
      </w:r>
      <w:r w:rsidRPr="00503EF2">
        <w:rPr>
          <w:rFonts w:ascii="Arial" w:eastAsia="宋体" w:hAnsi="Arial" w:cs="Arial"/>
          <w:color w:val="222222"/>
          <w:kern w:val="0"/>
          <w:sz w:val="27"/>
          <w:szCs w:val="27"/>
          <w14:ligatures w14:val="none"/>
        </w:rPr>
        <w:t>传统，通过教师入职、晋升、荣休等活动，浸润传承教育家精神。支持自然人、法人或其他组织采取多种方式尊师重教，形成良好社会氛围。</w:t>
      </w:r>
    </w:p>
    <w:p w14:paraId="060F6045"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（十五）加大教师荣誉表彰力度。加强对优秀教师激励奖励，完善相关制度。对</w:t>
      </w:r>
      <w:proofErr w:type="gramStart"/>
      <w:r w:rsidRPr="00503EF2">
        <w:rPr>
          <w:rFonts w:ascii="Arial" w:eastAsia="宋体" w:hAnsi="Arial" w:cs="Arial"/>
          <w:color w:val="222222"/>
          <w:kern w:val="0"/>
          <w:sz w:val="27"/>
          <w:szCs w:val="27"/>
          <w14:ligatures w14:val="none"/>
        </w:rPr>
        <w:t>作出</w:t>
      </w:r>
      <w:proofErr w:type="gramEnd"/>
      <w:r w:rsidRPr="00503EF2">
        <w:rPr>
          <w:rFonts w:ascii="Arial" w:eastAsia="宋体" w:hAnsi="Arial" w:cs="Arial"/>
          <w:color w:val="222222"/>
          <w:kern w:val="0"/>
          <w:sz w:val="27"/>
          <w:szCs w:val="27"/>
          <w14:ligatures w14:val="none"/>
        </w:rPr>
        <w:t>突出贡献的教师集体和个人，按照有关规定给予表彰奖励，表彰奖励向乡村教师倾斜。</w:t>
      </w:r>
    </w:p>
    <w:p w14:paraId="16ECF1AA"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十六）创新开展教师宣传工作。宣传优秀教师典型。鼓励支持教育家精神研究，形成一批高质量学术成果。强化教育、教师题材文艺作品创作，推出更多讴歌优秀教师、弘扬教育家精神的文艺精品。用好新媒体等渠道，拓展教师宣传阵地。依托博物馆、展览馆和文化</w:t>
      </w:r>
      <w:r w:rsidRPr="00503EF2">
        <w:rPr>
          <w:rFonts w:ascii="Arial" w:eastAsia="宋体" w:hAnsi="Arial" w:cs="Arial"/>
          <w:color w:val="222222"/>
          <w:kern w:val="0"/>
          <w:sz w:val="27"/>
          <w:szCs w:val="27"/>
          <w14:ligatures w14:val="none"/>
        </w:rPr>
        <w:lastRenderedPageBreak/>
        <w:t>馆等，开展教育家精神主题展览。加强教师相关新闻舆论引导和监督，激浊扬清、弘扬正气。</w:t>
      </w:r>
    </w:p>
    <w:p w14:paraId="1AFFBBE2"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十七）讲好中国教育家故事。深入实施学风传承行动等活动，传播教育家思想、展现教育家风貌。将弘扬教育家精神纳入国际传播话语体系，搭建国际交流合作平台，讲好中国教育家故事，传播中国教育声音，贡献中国教育智慧。</w:t>
      </w:r>
    </w:p>
    <w:p w14:paraId="5FD79E9F" w14:textId="77777777" w:rsidR="00503EF2" w:rsidRPr="00503EF2" w:rsidRDefault="00503EF2" w:rsidP="00503EF2">
      <w:pPr>
        <w:widowControl/>
        <w:shd w:val="clear" w:color="auto" w:fill="FFFFFF"/>
        <w:adjustRightInd w:val="0"/>
        <w:snapToGrid w:val="0"/>
        <w:spacing w:line="450" w:lineRule="atLeast"/>
        <w:ind w:firstLineChars="200" w:firstLine="540"/>
        <w:jc w:val="left"/>
        <w:rPr>
          <w:rFonts w:ascii="Arial" w:eastAsia="宋体" w:hAnsi="Arial" w:cs="Arial"/>
          <w:color w:val="222222"/>
          <w:kern w:val="0"/>
          <w:sz w:val="27"/>
          <w:szCs w:val="27"/>
          <w14:ligatures w14:val="none"/>
        </w:rPr>
      </w:pPr>
      <w:r w:rsidRPr="00503EF2">
        <w:rPr>
          <w:rFonts w:ascii="Arial" w:eastAsia="宋体" w:hAnsi="Arial" w:cs="Arial"/>
          <w:color w:val="222222"/>
          <w:kern w:val="0"/>
          <w:sz w:val="27"/>
          <w:szCs w:val="27"/>
          <w14:ligatures w14:val="none"/>
        </w:rPr>
        <w:t>各级党委和政府要高度重视教师队伍建设，结合实际抓好本意</w:t>
      </w:r>
      <w:proofErr w:type="gramStart"/>
      <w:r w:rsidRPr="00503EF2">
        <w:rPr>
          <w:rFonts w:ascii="Arial" w:eastAsia="宋体" w:hAnsi="Arial" w:cs="Arial"/>
          <w:color w:val="222222"/>
          <w:kern w:val="0"/>
          <w:sz w:val="27"/>
          <w:szCs w:val="27"/>
          <w14:ligatures w14:val="none"/>
        </w:rPr>
        <w:t>见贯彻</w:t>
      </w:r>
      <w:proofErr w:type="gramEnd"/>
      <w:r w:rsidRPr="00503EF2">
        <w:rPr>
          <w:rFonts w:ascii="Arial" w:eastAsia="宋体" w:hAnsi="Arial" w:cs="Arial"/>
          <w:color w:val="222222"/>
          <w:kern w:val="0"/>
          <w:sz w:val="27"/>
          <w:szCs w:val="27"/>
          <w14:ligatures w14:val="none"/>
        </w:rPr>
        <w:t>落实，形成齐抓共管的工作格局。各级各类学校要将高素质专业化教师队伍建设作为学校发展的关键基础性工作，健全工作机制，强化工作保障。各级领导干部要深入学校了解教师情况，为广大教师办实事、解难事。</w:t>
      </w:r>
    </w:p>
    <w:p w14:paraId="0ED5530A" w14:textId="77777777" w:rsidR="00EE3ADB" w:rsidRPr="00503EF2" w:rsidRDefault="00EE3ADB">
      <w:pPr>
        <w:rPr>
          <w:rFonts w:hint="eastAsia"/>
        </w:rPr>
      </w:pPr>
    </w:p>
    <w:sectPr w:rsidR="00EE3ADB" w:rsidRPr="00503EF2" w:rsidSect="00503EF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A9A61" w14:textId="77777777" w:rsidR="00C743A7" w:rsidRDefault="00C743A7" w:rsidP="00503EF2">
      <w:pPr>
        <w:rPr>
          <w:rFonts w:hint="eastAsia"/>
        </w:rPr>
      </w:pPr>
      <w:r>
        <w:separator/>
      </w:r>
    </w:p>
  </w:endnote>
  <w:endnote w:type="continuationSeparator" w:id="0">
    <w:p w14:paraId="076B9D75" w14:textId="77777777" w:rsidR="00C743A7" w:rsidRDefault="00C743A7" w:rsidP="00503E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854942"/>
      <w:docPartObj>
        <w:docPartGallery w:val="Page Numbers (Bottom of Page)"/>
        <w:docPartUnique/>
      </w:docPartObj>
    </w:sdtPr>
    <w:sdtContent>
      <w:p w14:paraId="5CDD3B16" w14:textId="1D39FC5B" w:rsidR="00503EF2" w:rsidRDefault="00503EF2">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5210A9CF" w14:textId="77777777" w:rsidR="00503EF2" w:rsidRDefault="00503EF2">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C602F" w14:textId="77777777" w:rsidR="00C743A7" w:rsidRDefault="00C743A7" w:rsidP="00503EF2">
      <w:pPr>
        <w:rPr>
          <w:rFonts w:hint="eastAsia"/>
        </w:rPr>
      </w:pPr>
      <w:r>
        <w:separator/>
      </w:r>
    </w:p>
  </w:footnote>
  <w:footnote w:type="continuationSeparator" w:id="0">
    <w:p w14:paraId="1AC5DB8A" w14:textId="77777777" w:rsidR="00C743A7" w:rsidRDefault="00C743A7" w:rsidP="00503EF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F2"/>
    <w:rsid w:val="00105E68"/>
    <w:rsid w:val="00503EF2"/>
    <w:rsid w:val="00C743A7"/>
    <w:rsid w:val="00EE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6518"/>
  <w15:chartTrackingRefBased/>
  <w15:docId w15:val="{FE088521-541E-416A-A5E5-29BE84B1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EF2"/>
    <w:pPr>
      <w:tabs>
        <w:tab w:val="center" w:pos="4153"/>
        <w:tab w:val="right" w:pos="8306"/>
      </w:tabs>
      <w:snapToGrid w:val="0"/>
      <w:jc w:val="center"/>
    </w:pPr>
    <w:rPr>
      <w:sz w:val="18"/>
      <w:szCs w:val="18"/>
    </w:rPr>
  </w:style>
  <w:style w:type="character" w:customStyle="1" w:styleId="a4">
    <w:name w:val="页眉 字符"/>
    <w:basedOn w:val="a0"/>
    <w:link w:val="a3"/>
    <w:uiPriority w:val="99"/>
    <w:rsid w:val="00503EF2"/>
    <w:rPr>
      <w:sz w:val="18"/>
      <w:szCs w:val="18"/>
    </w:rPr>
  </w:style>
  <w:style w:type="paragraph" w:styleId="a5">
    <w:name w:val="footer"/>
    <w:basedOn w:val="a"/>
    <w:link w:val="a6"/>
    <w:uiPriority w:val="99"/>
    <w:unhideWhenUsed/>
    <w:rsid w:val="00503EF2"/>
    <w:pPr>
      <w:tabs>
        <w:tab w:val="center" w:pos="4153"/>
        <w:tab w:val="right" w:pos="8306"/>
      </w:tabs>
      <w:snapToGrid w:val="0"/>
      <w:jc w:val="left"/>
    </w:pPr>
    <w:rPr>
      <w:sz w:val="18"/>
      <w:szCs w:val="18"/>
    </w:rPr>
  </w:style>
  <w:style w:type="character" w:customStyle="1" w:styleId="a6">
    <w:name w:val="页脚 字符"/>
    <w:basedOn w:val="a0"/>
    <w:link w:val="a5"/>
    <w:uiPriority w:val="99"/>
    <w:rsid w:val="00503E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822955">
      <w:bodyDiv w:val="1"/>
      <w:marLeft w:val="0"/>
      <w:marRight w:val="0"/>
      <w:marTop w:val="0"/>
      <w:marBottom w:val="0"/>
      <w:divBdr>
        <w:top w:val="none" w:sz="0" w:space="0" w:color="auto"/>
        <w:left w:val="none" w:sz="0" w:space="0" w:color="auto"/>
        <w:bottom w:val="none" w:sz="0" w:space="0" w:color="auto"/>
        <w:right w:val="none" w:sz="0" w:space="0" w:color="auto"/>
      </w:divBdr>
      <w:divsChild>
        <w:div w:id="619531861">
          <w:marLeft w:val="0"/>
          <w:marRight w:val="0"/>
          <w:marTop w:val="360"/>
          <w:marBottom w:val="0"/>
          <w:divBdr>
            <w:top w:val="none" w:sz="0" w:space="0" w:color="auto"/>
            <w:left w:val="none" w:sz="0" w:space="0" w:color="auto"/>
            <w:bottom w:val="none" w:sz="0" w:space="0" w:color="auto"/>
            <w:right w:val="none" w:sz="0" w:space="0" w:color="auto"/>
          </w:divBdr>
        </w:div>
        <w:div w:id="1089042393">
          <w:marLeft w:val="0"/>
          <w:marRight w:val="0"/>
          <w:marTop w:val="360"/>
          <w:marBottom w:val="0"/>
          <w:divBdr>
            <w:top w:val="none" w:sz="0" w:space="0" w:color="auto"/>
            <w:left w:val="none" w:sz="0" w:space="0" w:color="auto"/>
            <w:bottom w:val="none" w:sz="0" w:space="0" w:color="auto"/>
            <w:right w:val="none" w:sz="0" w:space="0" w:color="auto"/>
          </w:divBdr>
        </w:div>
        <w:div w:id="1602101374">
          <w:marLeft w:val="0"/>
          <w:marRight w:val="0"/>
          <w:marTop w:val="360"/>
          <w:marBottom w:val="0"/>
          <w:divBdr>
            <w:top w:val="none" w:sz="0" w:space="0" w:color="auto"/>
            <w:left w:val="none" w:sz="0" w:space="0" w:color="auto"/>
            <w:bottom w:val="none" w:sz="0" w:space="0" w:color="auto"/>
            <w:right w:val="none" w:sz="0" w:space="0" w:color="auto"/>
          </w:divBdr>
        </w:div>
        <w:div w:id="222451524">
          <w:marLeft w:val="0"/>
          <w:marRight w:val="0"/>
          <w:marTop w:val="360"/>
          <w:marBottom w:val="0"/>
          <w:divBdr>
            <w:top w:val="none" w:sz="0" w:space="0" w:color="auto"/>
            <w:left w:val="none" w:sz="0" w:space="0" w:color="auto"/>
            <w:bottom w:val="none" w:sz="0" w:space="0" w:color="auto"/>
            <w:right w:val="none" w:sz="0" w:space="0" w:color="auto"/>
          </w:divBdr>
        </w:div>
        <w:div w:id="1674801740">
          <w:marLeft w:val="0"/>
          <w:marRight w:val="0"/>
          <w:marTop w:val="360"/>
          <w:marBottom w:val="0"/>
          <w:divBdr>
            <w:top w:val="none" w:sz="0" w:space="0" w:color="auto"/>
            <w:left w:val="none" w:sz="0" w:space="0" w:color="auto"/>
            <w:bottom w:val="none" w:sz="0" w:space="0" w:color="auto"/>
            <w:right w:val="none" w:sz="0" w:space="0" w:color="auto"/>
          </w:divBdr>
        </w:div>
        <w:div w:id="2099013453">
          <w:marLeft w:val="0"/>
          <w:marRight w:val="0"/>
          <w:marTop w:val="360"/>
          <w:marBottom w:val="0"/>
          <w:divBdr>
            <w:top w:val="none" w:sz="0" w:space="0" w:color="auto"/>
            <w:left w:val="none" w:sz="0" w:space="0" w:color="auto"/>
            <w:bottom w:val="none" w:sz="0" w:space="0" w:color="auto"/>
            <w:right w:val="none" w:sz="0" w:space="0" w:color="auto"/>
          </w:divBdr>
        </w:div>
        <w:div w:id="233392722">
          <w:marLeft w:val="0"/>
          <w:marRight w:val="0"/>
          <w:marTop w:val="360"/>
          <w:marBottom w:val="0"/>
          <w:divBdr>
            <w:top w:val="none" w:sz="0" w:space="0" w:color="auto"/>
            <w:left w:val="none" w:sz="0" w:space="0" w:color="auto"/>
            <w:bottom w:val="none" w:sz="0" w:space="0" w:color="auto"/>
            <w:right w:val="none" w:sz="0" w:space="0" w:color="auto"/>
          </w:divBdr>
        </w:div>
        <w:div w:id="1415786777">
          <w:marLeft w:val="0"/>
          <w:marRight w:val="0"/>
          <w:marTop w:val="360"/>
          <w:marBottom w:val="0"/>
          <w:divBdr>
            <w:top w:val="none" w:sz="0" w:space="0" w:color="auto"/>
            <w:left w:val="none" w:sz="0" w:space="0" w:color="auto"/>
            <w:bottom w:val="none" w:sz="0" w:space="0" w:color="auto"/>
            <w:right w:val="none" w:sz="0" w:space="0" w:color="auto"/>
          </w:divBdr>
        </w:div>
        <w:div w:id="275529654">
          <w:marLeft w:val="0"/>
          <w:marRight w:val="0"/>
          <w:marTop w:val="360"/>
          <w:marBottom w:val="0"/>
          <w:divBdr>
            <w:top w:val="none" w:sz="0" w:space="0" w:color="auto"/>
            <w:left w:val="none" w:sz="0" w:space="0" w:color="auto"/>
            <w:bottom w:val="none" w:sz="0" w:space="0" w:color="auto"/>
            <w:right w:val="none" w:sz="0" w:space="0" w:color="auto"/>
          </w:divBdr>
        </w:div>
        <w:div w:id="1057315082">
          <w:marLeft w:val="0"/>
          <w:marRight w:val="0"/>
          <w:marTop w:val="360"/>
          <w:marBottom w:val="0"/>
          <w:divBdr>
            <w:top w:val="none" w:sz="0" w:space="0" w:color="auto"/>
            <w:left w:val="none" w:sz="0" w:space="0" w:color="auto"/>
            <w:bottom w:val="none" w:sz="0" w:space="0" w:color="auto"/>
            <w:right w:val="none" w:sz="0" w:space="0" w:color="auto"/>
          </w:divBdr>
        </w:div>
        <w:div w:id="1875145243">
          <w:marLeft w:val="0"/>
          <w:marRight w:val="0"/>
          <w:marTop w:val="360"/>
          <w:marBottom w:val="0"/>
          <w:divBdr>
            <w:top w:val="none" w:sz="0" w:space="0" w:color="auto"/>
            <w:left w:val="none" w:sz="0" w:space="0" w:color="auto"/>
            <w:bottom w:val="none" w:sz="0" w:space="0" w:color="auto"/>
            <w:right w:val="none" w:sz="0" w:space="0" w:color="auto"/>
          </w:divBdr>
        </w:div>
        <w:div w:id="417362276">
          <w:marLeft w:val="0"/>
          <w:marRight w:val="0"/>
          <w:marTop w:val="360"/>
          <w:marBottom w:val="0"/>
          <w:divBdr>
            <w:top w:val="none" w:sz="0" w:space="0" w:color="auto"/>
            <w:left w:val="none" w:sz="0" w:space="0" w:color="auto"/>
            <w:bottom w:val="none" w:sz="0" w:space="0" w:color="auto"/>
            <w:right w:val="none" w:sz="0" w:space="0" w:color="auto"/>
          </w:divBdr>
        </w:div>
        <w:div w:id="795297101">
          <w:marLeft w:val="0"/>
          <w:marRight w:val="0"/>
          <w:marTop w:val="360"/>
          <w:marBottom w:val="0"/>
          <w:divBdr>
            <w:top w:val="none" w:sz="0" w:space="0" w:color="auto"/>
            <w:left w:val="none" w:sz="0" w:space="0" w:color="auto"/>
            <w:bottom w:val="none" w:sz="0" w:space="0" w:color="auto"/>
            <w:right w:val="none" w:sz="0" w:space="0" w:color="auto"/>
          </w:divBdr>
        </w:div>
        <w:div w:id="1027028090">
          <w:marLeft w:val="0"/>
          <w:marRight w:val="0"/>
          <w:marTop w:val="360"/>
          <w:marBottom w:val="0"/>
          <w:divBdr>
            <w:top w:val="none" w:sz="0" w:space="0" w:color="auto"/>
            <w:left w:val="none" w:sz="0" w:space="0" w:color="auto"/>
            <w:bottom w:val="none" w:sz="0" w:space="0" w:color="auto"/>
            <w:right w:val="none" w:sz="0" w:space="0" w:color="auto"/>
          </w:divBdr>
        </w:div>
        <w:div w:id="818305173">
          <w:marLeft w:val="0"/>
          <w:marRight w:val="0"/>
          <w:marTop w:val="360"/>
          <w:marBottom w:val="0"/>
          <w:divBdr>
            <w:top w:val="none" w:sz="0" w:space="0" w:color="auto"/>
            <w:left w:val="none" w:sz="0" w:space="0" w:color="auto"/>
            <w:bottom w:val="none" w:sz="0" w:space="0" w:color="auto"/>
            <w:right w:val="none" w:sz="0" w:space="0" w:color="auto"/>
          </w:divBdr>
        </w:div>
        <w:div w:id="1962032078">
          <w:marLeft w:val="0"/>
          <w:marRight w:val="0"/>
          <w:marTop w:val="360"/>
          <w:marBottom w:val="0"/>
          <w:divBdr>
            <w:top w:val="none" w:sz="0" w:space="0" w:color="auto"/>
            <w:left w:val="none" w:sz="0" w:space="0" w:color="auto"/>
            <w:bottom w:val="none" w:sz="0" w:space="0" w:color="auto"/>
            <w:right w:val="none" w:sz="0" w:space="0" w:color="auto"/>
          </w:divBdr>
        </w:div>
        <w:div w:id="1613631876">
          <w:marLeft w:val="0"/>
          <w:marRight w:val="0"/>
          <w:marTop w:val="360"/>
          <w:marBottom w:val="0"/>
          <w:divBdr>
            <w:top w:val="none" w:sz="0" w:space="0" w:color="auto"/>
            <w:left w:val="none" w:sz="0" w:space="0" w:color="auto"/>
            <w:bottom w:val="none" w:sz="0" w:space="0" w:color="auto"/>
            <w:right w:val="none" w:sz="0" w:space="0" w:color="auto"/>
          </w:divBdr>
        </w:div>
        <w:div w:id="2009207249">
          <w:marLeft w:val="0"/>
          <w:marRight w:val="0"/>
          <w:marTop w:val="360"/>
          <w:marBottom w:val="0"/>
          <w:divBdr>
            <w:top w:val="none" w:sz="0" w:space="0" w:color="auto"/>
            <w:left w:val="none" w:sz="0" w:space="0" w:color="auto"/>
            <w:bottom w:val="none" w:sz="0" w:space="0" w:color="auto"/>
            <w:right w:val="none" w:sz="0" w:space="0" w:color="auto"/>
          </w:divBdr>
        </w:div>
        <w:div w:id="119306125">
          <w:marLeft w:val="0"/>
          <w:marRight w:val="0"/>
          <w:marTop w:val="360"/>
          <w:marBottom w:val="0"/>
          <w:divBdr>
            <w:top w:val="none" w:sz="0" w:space="0" w:color="auto"/>
            <w:left w:val="none" w:sz="0" w:space="0" w:color="auto"/>
            <w:bottom w:val="none" w:sz="0" w:space="0" w:color="auto"/>
            <w:right w:val="none" w:sz="0" w:space="0" w:color="auto"/>
          </w:divBdr>
        </w:div>
        <w:div w:id="343167531">
          <w:marLeft w:val="0"/>
          <w:marRight w:val="0"/>
          <w:marTop w:val="360"/>
          <w:marBottom w:val="0"/>
          <w:divBdr>
            <w:top w:val="none" w:sz="0" w:space="0" w:color="auto"/>
            <w:left w:val="none" w:sz="0" w:space="0" w:color="auto"/>
            <w:bottom w:val="none" w:sz="0" w:space="0" w:color="auto"/>
            <w:right w:val="none" w:sz="0" w:space="0" w:color="auto"/>
          </w:divBdr>
        </w:div>
        <w:div w:id="1720738472">
          <w:marLeft w:val="0"/>
          <w:marRight w:val="0"/>
          <w:marTop w:val="360"/>
          <w:marBottom w:val="0"/>
          <w:divBdr>
            <w:top w:val="none" w:sz="0" w:space="0" w:color="auto"/>
            <w:left w:val="none" w:sz="0" w:space="0" w:color="auto"/>
            <w:bottom w:val="none" w:sz="0" w:space="0" w:color="auto"/>
            <w:right w:val="none" w:sz="0" w:space="0" w:color="auto"/>
          </w:divBdr>
        </w:div>
        <w:div w:id="1942183331">
          <w:marLeft w:val="0"/>
          <w:marRight w:val="0"/>
          <w:marTop w:val="360"/>
          <w:marBottom w:val="0"/>
          <w:divBdr>
            <w:top w:val="none" w:sz="0" w:space="0" w:color="auto"/>
            <w:left w:val="none" w:sz="0" w:space="0" w:color="auto"/>
            <w:bottom w:val="none" w:sz="0" w:space="0" w:color="auto"/>
            <w:right w:val="none" w:sz="0" w:space="0" w:color="auto"/>
          </w:divBdr>
        </w:div>
        <w:div w:id="1607931010">
          <w:marLeft w:val="0"/>
          <w:marRight w:val="0"/>
          <w:marTop w:val="360"/>
          <w:marBottom w:val="0"/>
          <w:divBdr>
            <w:top w:val="none" w:sz="0" w:space="0" w:color="auto"/>
            <w:left w:val="none" w:sz="0" w:space="0" w:color="auto"/>
            <w:bottom w:val="none" w:sz="0" w:space="0" w:color="auto"/>
            <w:right w:val="none" w:sz="0" w:space="0" w:color="auto"/>
          </w:divBdr>
        </w:div>
        <w:div w:id="1108548992">
          <w:marLeft w:val="0"/>
          <w:marRight w:val="0"/>
          <w:marTop w:val="360"/>
          <w:marBottom w:val="0"/>
          <w:divBdr>
            <w:top w:val="none" w:sz="0" w:space="0" w:color="auto"/>
            <w:left w:val="none" w:sz="0" w:space="0" w:color="auto"/>
            <w:bottom w:val="none" w:sz="0" w:space="0" w:color="auto"/>
            <w:right w:val="none" w:sz="0" w:space="0" w:color="auto"/>
          </w:divBdr>
        </w:div>
        <w:div w:id="1218082915">
          <w:marLeft w:val="0"/>
          <w:marRight w:val="0"/>
          <w:marTop w:val="360"/>
          <w:marBottom w:val="0"/>
          <w:divBdr>
            <w:top w:val="none" w:sz="0" w:space="0" w:color="auto"/>
            <w:left w:val="none" w:sz="0" w:space="0" w:color="auto"/>
            <w:bottom w:val="none" w:sz="0" w:space="0" w:color="auto"/>
            <w:right w:val="none" w:sz="0" w:space="0" w:color="auto"/>
          </w:divBdr>
        </w:div>
        <w:div w:id="132405689">
          <w:marLeft w:val="0"/>
          <w:marRight w:val="0"/>
          <w:marTop w:val="360"/>
          <w:marBottom w:val="0"/>
          <w:divBdr>
            <w:top w:val="none" w:sz="0" w:space="0" w:color="auto"/>
            <w:left w:val="none" w:sz="0" w:space="0" w:color="auto"/>
            <w:bottom w:val="none" w:sz="0" w:space="0" w:color="auto"/>
            <w:right w:val="none" w:sz="0" w:space="0" w:color="auto"/>
          </w:divBdr>
        </w:div>
        <w:div w:id="564754176">
          <w:marLeft w:val="0"/>
          <w:marRight w:val="0"/>
          <w:marTop w:val="360"/>
          <w:marBottom w:val="0"/>
          <w:divBdr>
            <w:top w:val="none" w:sz="0" w:space="0" w:color="auto"/>
            <w:left w:val="none" w:sz="0" w:space="0" w:color="auto"/>
            <w:bottom w:val="none" w:sz="0" w:space="0" w:color="auto"/>
            <w:right w:val="none" w:sz="0" w:space="0" w:color="auto"/>
          </w:divBdr>
        </w:div>
        <w:div w:id="1944877637">
          <w:marLeft w:val="0"/>
          <w:marRight w:val="0"/>
          <w:marTop w:val="360"/>
          <w:marBottom w:val="0"/>
          <w:divBdr>
            <w:top w:val="none" w:sz="0" w:space="0" w:color="auto"/>
            <w:left w:val="none" w:sz="0" w:space="0" w:color="auto"/>
            <w:bottom w:val="none" w:sz="0" w:space="0" w:color="auto"/>
            <w:right w:val="none" w:sz="0" w:space="0" w:color="auto"/>
          </w:divBdr>
        </w:div>
        <w:div w:id="1574198534">
          <w:marLeft w:val="0"/>
          <w:marRight w:val="0"/>
          <w:marTop w:val="360"/>
          <w:marBottom w:val="0"/>
          <w:divBdr>
            <w:top w:val="none" w:sz="0" w:space="0" w:color="auto"/>
            <w:left w:val="none" w:sz="0" w:space="0" w:color="auto"/>
            <w:bottom w:val="none" w:sz="0" w:space="0" w:color="auto"/>
            <w:right w:val="none" w:sz="0" w:space="0" w:color="auto"/>
          </w:divBdr>
        </w:div>
        <w:div w:id="1100179274">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z</dc:creator>
  <cp:keywords/>
  <dc:description/>
  <cp:lastModifiedBy>j z</cp:lastModifiedBy>
  <cp:revision>1</cp:revision>
  <dcterms:created xsi:type="dcterms:W3CDTF">2024-09-04T08:35:00Z</dcterms:created>
  <dcterms:modified xsi:type="dcterms:W3CDTF">2024-09-04T08:39:00Z</dcterms:modified>
</cp:coreProperties>
</file>