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-168910</wp:posOffset>
            </wp:positionH>
            <wp:positionV relativeFrom="page">
              <wp:posOffset>998220</wp:posOffset>
            </wp:positionV>
            <wp:extent cx="5928360" cy="1219200"/>
            <wp:effectExtent l="0" t="0" r="0" b="0"/>
            <wp:wrapSquare wrapText="bothSides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8360" cy="1219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新青年·思享社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烽火读书声·青春砥砺行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rPr>
          <w:rFonts w:hint="eastAsia" w:ascii="宋体" w:hAnsi="宋体" w:cs="宋体"/>
          <w:b/>
          <w:bCs/>
          <w:kern w:val="0"/>
          <w:sz w:val="48"/>
          <w:szCs w:val="4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8"/>
          <w:szCs w:val="48"/>
          <w:lang w:val="en-US" w:eastAsia="zh-CN"/>
        </w:rPr>
        <w:t>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rPr>
          <w:rFonts w:hint="eastAsia" w:ascii="宋体" w:hAnsi="宋体" w:cs="宋体"/>
          <w:b/>
          <w:bCs/>
          <w:kern w:val="0"/>
          <w:sz w:val="48"/>
          <w:szCs w:val="4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8"/>
          <w:szCs w:val="48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rPr>
          <w:rFonts w:hint="eastAsia" w:ascii="宋体" w:hAnsi="宋体" w:cs="宋体"/>
          <w:b/>
          <w:bCs/>
          <w:kern w:val="0"/>
          <w:sz w:val="48"/>
          <w:szCs w:val="4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8"/>
          <w:szCs w:val="48"/>
          <w:lang w:val="en-US" w:eastAsia="zh-CN"/>
        </w:rPr>
        <w:t>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rPr>
          <w:rFonts w:hint="eastAsia" w:ascii="宋体" w:hAnsi="宋体" w:cs="宋体"/>
          <w:b/>
          <w:bCs/>
          <w:kern w:val="0"/>
          <w:sz w:val="48"/>
          <w:szCs w:val="4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8"/>
          <w:szCs w:val="48"/>
          <w:lang w:val="en-US" w:eastAsia="zh-CN"/>
        </w:rPr>
        <w:t>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rPr>
          <w:rFonts w:hint="default" w:ascii="宋体" w:hAnsi="宋体" w:eastAsia="宋体" w:cs="宋体"/>
          <w:b/>
          <w:bCs/>
          <w:kern w:val="0"/>
          <w:sz w:val="48"/>
          <w:szCs w:val="4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8"/>
          <w:szCs w:val="48"/>
          <w:lang w:val="en-US" w:eastAsia="zh-CN"/>
        </w:rPr>
        <w:t>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rPr>
          <w:rFonts w:hint="eastAsia" w:ascii="宋体" w:hAnsi="宋体" w:eastAsia="宋体" w:cs="宋体"/>
          <w:b/>
          <w:bCs/>
          <w:kern w:val="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kern w:val="0"/>
          <w:sz w:val="48"/>
          <w:szCs w:val="48"/>
        </w:rPr>
        <w:t>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rPr>
          <w:rFonts w:hint="eastAsia" w:ascii="宋体" w:hAnsi="宋体" w:eastAsia="宋体" w:cs="宋体"/>
          <w:b/>
          <w:bCs/>
          <w:kern w:val="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kern w:val="0"/>
          <w:sz w:val="48"/>
          <w:szCs w:val="48"/>
        </w:rPr>
        <w:t>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rPr>
          <w:rFonts w:ascii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8"/>
          <w:szCs w:val="48"/>
        </w:rPr>
        <w:t>案</w:t>
      </w:r>
    </w:p>
    <w:p>
      <w:pPr>
        <w:spacing w:line="360" w:lineRule="auto"/>
        <w:ind w:firstLine="4498" w:firstLineChars="1400"/>
        <w:jc w:val="both"/>
        <w:rPr>
          <w:rFonts w:hint="eastAsia" w:ascii="宋体"/>
          <w:b/>
          <w:bCs/>
          <w:sz w:val="32"/>
          <w:szCs w:val="32"/>
          <w:lang w:val="en-US" w:eastAsia="zh-CN"/>
        </w:rPr>
      </w:pPr>
      <w:r>
        <w:rPr>
          <w:rFonts w:hint="eastAsia" w:ascii="宋体"/>
          <w:b/>
          <w:bCs/>
          <w:sz w:val="32"/>
          <w:szCs w:val="32"/>
        </w:rPr>
        <w:t>策划部门：</w:t>
      </w:r>
      <w:r>
        <w:rPr>
          <w:rFonts w:hint="eastAsia" w:ascii="宋体"/>
          <w:b/>
          <w:bCs/>
          <w:sz w:val="32"/>
          <w:szCs w:val="32"/>
          <w:lang w:val="en-US" w:eastAsia="zh-CN"/>
        </w:rPr>
        <w:t>新青年·思享社</w:t>
      </w:r>
    </w:p>
    <w:p>
      <w:pPr>
        <w:spacing w:line="360" w:lineRule="auto"/>
        <w:ind w:firstLine="4498" w:firstLineChars="1400"/>
        <w:jc w:val="both"/>
        <w:rPr>
          <w:rFonts w:hint="default" w:ascii="宋体"/>
          <w:b/>
          <w:bCs/>
          <w:sz w:val="32"/>
          <w:szCs w:val="32"/>
          <w:lang w:val="en-US" w:eastAsia="zh-CN"/>
        </w:rPr>
      </w:pPr>
      <w:r>
        <w:rPr>
          <w:rFonts w:hint="eastAsia" w:ascii="宋体"/>
          <w:b/>
          <w:bCs/>
          <w:sz w:val="32"/>
          <w:szCs w:val="32"/>
        </w:rPr>
        <w:t>策划人：</w:t>
      </w:r>
      <w:r>
        <w:rPr>
          <w:rFonts w:hint="eastAsia" w:ascii="宋体"/>
          <w:b/>
          <w:bCs/>
          <w:sz w:val="32"/>
          <w:szCs w:val="32"/>
          <w:lang w:val="en-US" w:eastAsia="zh-CN"/>
        </w:rPr>
        <w:t>何梦霄 王嘉欣 韩心如</w:t>
      </w:r>
    </w:p>
    <w:p>
      <w:pPr>
        <w:spacing w:line="360" w:lineRule="auto"/>
        <w:ind w:firstLine="4498" w:firstLineChars="1400"/>
        <w:jc w:val="both"/>
        <w:rPr>
          <w:rFonts w:ascii="宋体"/>
          <w:b/>
          <w:bCs/>
          <w:sz w:val="36"/>
          <w:szCs w:val="36"/>
        </w:rPr>
      </w:pPr>
      <w:r>
        <w:rPr>
          <w:rFonts w:hint="eastAsia" w:ascii="宋体"/>
          <w:b/>
          <w:bCs/>
          <w:sz w:val="32"/>
          <w:szCs w:val="32"/>
        </w:rPr>
        <w:t>策划时间：</w:t>
      </w:r>
      <w:r>
        <w:rPr>
          <w:rFonts w:hint="eastAsia" w:ascii="宋体"/>
          <w:b/>
          <w:bCs/>
          <w:sz w:val="32"/>
          <w:szCs w:val="32"/>
          <w:lang w:val="en-US" w:eastAsia="zh-CN"/>
        </w:rPr>
        <w:t>2025年10月23日</w:t>
      </w:r>
    </w:p>
    <w:p>
      <w:pPr>
        <w:spacing w:line="360" w:lineRule="auto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/>
          <w:b/>
          <w:bCs/>
          <w:sz w:val="36"/>
          <w:szCs w:val="36"/>
        </w:rPr>
        <w:t>目录</w:t>
      </w:r>
    </w:p>
    <w:p>
      <w:pPr>
        <w:spacing w:line="360" w:lineRule="auto"/>
        <w:jc w:val="both"/>
        <w:rPr>
          <w:rFonts w:ascii="宋体"/>
          <w:b/>
          <w:bCs/>
          <w:sz w:val="36"/>
          <w:szCs w:val="36"/>
        </w:rPr>
      </w:pPr>
    </w:p>
    <w:p>
      <w:pPr>
        <w:numPr>
          <w:ilvl w:val="0"/>
          <w:numId w:val="1"/>
        </w:numPr>
        <w:spacing w:line="360" w:lineRule="auto"/>
        <w:ind w:left="-602" w:leftChars="0" w:firstLine="602" w:firstLineChars="0"/>
        <w:rPr>
          <w:rFonts w:ascii="宋体"/>
          <w:b/>
          <w:bCs/>
          <w:sz w:val="30"/>
          <w:szCs w:val="30"/>
        </w:rPr>
      </w:pPr>
      <w:r>
        <w:rPr>
          <w:rFonts w:ascii="宋体"/>
          <w:b/>
          <w:bCs/>
          <w:sz w:val="30"/>
          <w:szCs w:val="30"/>
        </w:rPr>
        <w:t>活动背景</w:t>
      </w:r>
    </w:p>
    <w:p>
      <w:pPr>
        <w:numPr>
          <w:ilvl w:val="0"/>
          <w:numId w:val="1"/>
        </w:numPr>
        <w:spacing w:line="360" w:lineRule="auto"/>
        <w:ind w:left="-602" w:leftChars="0" w:firstLine="602" w:firstLineChars="0"/>
        <w:rPr>
          <w:rFonts w:ascii="宋体"/>
          <w:b/>
          <w:bCs/>
          <w:sz w:val="30"/>
          <w:szCs w:val="30"/>
        </w:rPr>
      </w:pPr>
      <w:r>
        <w:rPr>
          <w:rFonts w:ascii="宋体"/>
          <w:b/>
          <w:bCs/>
          <w:sz w:val="30"/>
          <w:szCs w:val="30"/>
        </w:rPr>
        <w:t>活动目的</w:t>
      </w:r>
    </w:p>
    <w:p>
      <w:pPr>
        <w:numPr>
          <w:ilvl w:val="0"/>
          <w:numId w:val="1"/>
        </w:numPr>
        <w:spacing w:line="360" w:lineRule="auto"/>
        <w:ind w:left="-602" w:leftChars="0" w:firstLine="602" w:firstLineChars="0"/>
        <w:rPr>
          <w:rFonts w:ascii="宋体"/>
          <w:b/>
          <w:bCs/>
          <w:sz w:val="30"/>
          <w:szCs w:val="30"/>
        </w:rPr>
      </w:pPr>
      <w:r>
        <w:rPr>
          <w:rFonts w:ascii="宋体"/>
          <w:b/>
          <w:bCs/>
          <w:sz w:val="30"/>
          <w:szCs w:val="30"/>
        </w:rPr>
        <w:t>活动主题</w:t>
      </w:r>
    </w:p>
    <w:p>
      <w:pPr>
        <w:numPr>
          <w:ilvl w:val="0"/>
          <w:numId w:val="1"/>
        </w:numPr>
        <w:spacing w:line="360" w:lineRule="auto"/>
        <w:ind w:left="-602" w:leftChars="0" w:firstLine="602" w:firstLineChars="0"/>
        <w:rPr>
          <w:rFonts w:ascii="宋体"/>
          <w:b/>
          <w:bCs/>
          <w:sz w:val="30"/>
          <w:szCs w:val="30"/>
        </w:rPr>
      </w:pPr>
      <w:r>
        <w:rPr>
          <w:rFonts w:ascii="宋体"/>
          <w:b/>
          <w:bCs/>
          <w:sz w:val="30"/>
          <w:szCs w:val="30"/>
        </w:rPr>
        <w:t>主办单位</w:t>
      </w:r>
    </w:p>
    <w:p>
      <w:pPr>
        <w:numPr>
          <w:ilvl w:val="0"/>
          <w:numId w:val="1"/>
        </w:numPr>
        <w:spacing w:line="360" w:lineRule="auto"/>
        <w:ind w:left="-602" w:leftChars="0" w:firstLine="602" w:firstLineChars="0"/>
        <w:rPr>
          <w:rFonts w:ascii="宋体"/>
          <w:b/>
          <w:bCs/>
          <w:sz w:val="30"/>
          <w:szCs w:val="30"/>
        </w:rPr>
      </w:pPr>
      <w:r>
        <w:rPr>
          <w:rFonts w:ascii="宋体"/>
          <w:b/>
          <w:bCs/>
          <w:sz w:val="30"/>
          <w:szCs w:val="30"/>
        </w:rPr>
        <w:t>活动时间</w:t>
      </w:r>
    </w:p>
    <w:p>
      <w:pPr>
        <w:numPr>
          <w:ilvl w:val="0"/>
          <w:numId w:val="1"/>
        </w:numPr>
        <w:spacing w:line="360" w:lineRule="auto"/>
        <w:ind w:left="-602" w:leftChars="0" w:firstLine="602" w:firstLineChars="0"/>
        <w:rPr>
          <w:rFonts w:hint="eastAsia" w:ascii="宋体"/>
          <w:b/>
          <w:bCs/>
          <w:sz w:val="30"/>
          <w:szCs w:val="30"/>
        </w:rPr>
      </w:pPr>
      <w:r>
        <w:rPr>
          <w:rFonts w:ascii="宋体"/>
          <w:b/>
          <w:bCs/>
          <w:sz w:val="30"/>
          <w:szCs w:val="30"/>
        </w:rPr>
        <w:t>活动</w:t>
      </w:r>
      <w:r>
        <w:rPr>
          <w:rFonts w:hint="eastAsia" w:ascii="宋体"/>
          <w:b/>
          <w:bCs/>
          <w:sz w:val="30"/>
          <w:szCs w:val="30"/>
        </w:rPr>
        <w:t>地点</w:t>
      </w:r>
    </w:p>
    <w:p>
      <w:pPr>
        <w:numPr>
          <w:ilvl w:val="0"/>
          <w:numId w:val="1"/>
        </w:numPr>
        <w:spacing w:line="360" w:lineRule="auto"/>
        <w:ind w:left="-602" w:leftChars="0" w:firstLine="602" w:firstLineChars="0"/>
        <w:rPr>
          <w:rFonts w:hint="eastAsia" w:ascii="宋体"/>
          <w:b/>
          <w:bCs/>
          <w:sz w:val="30"/>
          <w:szCs w:val="30"/>
        </w:rPr>
      </w:pPr>
      <w:r>
        <w:rPr>
          <w:rFonts w:hint="eastAsia" w:ascii="宋体"/>
          <w:b/>
          <w:bCs/>
          <w:sz w:val="30"/>
          <w:szCs w:val="30"/>
        </w:rPr>
        <w:t>活动安排</w:t>
      </w:r>
    </w:p>
    <w:p>
      <w:pPr>
        <w:numPr>
          <w:ilvl w:val="0"/>
          <w:numId w:val="1"/>
        </w:numPr>
        <w:spacing w:line="360" w:lineRule="auto"/>
        <w:ind w:left="-602" w:leftChars="0" w:firstLine="602" w:firstLineChars="0"/>
        <w:rPr>
          <w:rFonts w:hint="eastAsia" w:ascii="宋体"/>
          <w:b/>
          <w:bCs/>
          <w:sz w:val="30"/>
          <w:szCs w:val="30"/>
        </w:rPr>
      </w:pPr>
      <w:r>
        <w:rPr>
          <w:rFonts w:hint="eastAsia" w:ascii="宋体"/>
          <w:b/>
          <w:bCs/>
          <w:sz w:val="30"/>
          <w:szCs w:val="30"/>
        </w:rPr>
        <w:t>活动要求</w:t>
      </w:r>
    </w:p>
    <w:p>
      <w:pPr>
        <w:spacing w:line="360" w:lineRule="auto"/>
        <w:rPr>
          <w:rFonts w:ascii="宋体"/>
          <w:b/>
          <w:bCs/>
          <w:sz w:val="30"/>
          <w:szCs w:val="30"/>
        </w:rPr>
      </w:pPr>
      <w:r>
        <w:rPr>
          <w:rFonts w:hint="eastAsia" w:ascii="宋体"/>
          <w:b/>
          <w:bCs/>
          <w:sz w:val="30"/>
          <w:szCs w:val="30"/>
        </w:rPr>
        <w:t>九、应急预案</w:t>
      </w: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/>
          <w:b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/>
          <w:b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/>
          <w:b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/>
          <w:b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/>
          <w:b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/>
          <w:b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/>
          <w:b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/>
          <w:b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 w:firstLine="562" w:firstLineChars="200"/>
        <w:rPr>
          <w:rFonts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  <w:lang w:val="en-US" w:eastAsia="zh-CN"/>
        </w:rPr>
        <w:t>一、</w:t>
      </w:r>
      <w:r>
        <w:rPr>
          <w:rFonts w:ascii="宋体"/>
          <w:b/>
          <w:sz w:val="28"/>
          <w:szCs w:val="28"/>
        </w:rPr>
        <w:t>活动背景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/>
          <w:b w:val="0"/>
          <w:bCs/>
          <w:sz w:val="28"/>
          <w:szCs w:val="28"/>
        </w:rPr>
      </w:pPr>
      <w:bookmarkStart w:id="0" w:name="OLE_LINK3"/>
      <w:r>
        <w:rPr>
          <w:rFonts w:hint="eastAsia" w:ascii="宋体"/>
          <w:b w:val="0"/>
          <w:bCs/>
          <w:sz w:val="28"/>
          <w:szCs w:val="28"/>
        </w:rPr>
        <w:t>《抗战烽火中的中国大学》一书深刻记录了抗战时期中国大学在民族存亡关头，为保存学术火种、延续文化命脉而进行的艰苦卓绝的内迁办学史。这段历史不仅是中华民族教育史上的壮丽篇章，更是爱国主义教育和革命传统教育的生动教材。</w:t>
      </w:r>
      <w:bookmarkEnd w:id="0"/>
      <w:bookmarkStart w:id="1" w:name="OLE_LINK2"/>
      <w:r>
        <w:rPr>
          <w:rFonts w:hint="eastAsia" w:ascii="宋体"/>
          <w:b w:val="0"/>
          <w:bCs/>
          <w:sz w:val="28"/>
          <w:szCs w:val="28"/>
        </w:rPr>
        <w:t>为引导青年学子深入了解这段可歌可泣的历史，深刻感悟前辈</w:t>
      </w:r>
      <w:r>
        <w:rPr>
          <w:rFonts w:hint="eastAsia" w:ascii="宋体"/>
          <w:b w:val="0"/>
          <w:bCs/>
          <w:sz w:val="28"/>
          <w:szCs w:val="28"/>
          <w:lang w:val="en-US" w:eastAsia="zh-CN"/>
        </w:rPr>
        <w:t>学者</w:t>
      </w:r>
      <w:r>
        <w:rPr>
          <w:rFonts w:hint="eastAsia" w:ascii="宋体"/>
          <w:b w:val="0"/>
          <w:bCs/>
          <w:sz w:val="28"/>
          <w:szCs w:val="28"/>
        </w:rPr>
        <w:t>在烽火中坚守教育报国、学术兴邦的崇高精神，马克思主义学院决定组织</w:t>
      </w:r>
      <w:r>
        <w:rPr>
          <w:rFonts w:hint="eastAsia" w:ascii="宋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宋体"/>
          <w:b w:val="0"/>
          <w:bCs/>
          <w:sz w:val="28"/>
          <w:szCs w:val="28"/>
        </w:rPr>
        <w:t>新青年</w:t>
      </w:r>
      <w:r>
        <w:rPr>
          <w:rFonts w:hint="eastAsia" w:ascii="宋体"/>
          <w:b w:val="0"/>
          <w:bCs/>
          <w:sz w:val="28"/>
          <w:szCs w:val="28"/>
          <w:lang w:val="en-US" w:eastAsia="zh-CN"/>
        </w:rPr>
        <w:t>·思享社”</w:t>
      </w:r>
      <w:r>
        <w:rPr>
          <w:rFonts w:hint="eastAsia" w:ascii="宋体"/>
          <w:b w:val="0"/>
          <w:bCs/>
          <w:sz w:val="28"/>
          <w:szCs w:val="28"/>
        </w:rPr>
        <w:t>开展本次主题读书分享会，以期从历史中汲取精神力量，强化新时代青年的使命担当。</w:t>
      </w:r>
    </w:p>
    <w:bookmarkEnd w:id="1"/>
    <w:p>
      <w:pPr>
        <w:numPr>
          <w:ilvl w:val="0"/>
          <w:numId w:val="0"/>
        </w:numPr>
        <w:spacing w:line="360" w:lineRule="auto"/>
        <w:ind w:leftChars="0" w:firstLine="562" w:firstLineChars="200"/>
        <w:rPr>
          <w:rFonts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  <w:lang w:val="en-US" w:eastAsia="zh-CN"/>
        </w:rPr>
        <w:t>二、</w:t>
      </w:r>
      <w:r>
        <w:rPr>
          <w:rFonts w:ascii="宋体"/>
          <w:b/>
          <w:sz w:val="28"/>
          <w:szCs w:val="28"/>
        </w:rPr>
        <w:t>活动目的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宋体"/>
          <w:b w:val="0"/>
          <w:bCs/>
          <w:sz w:val="28"/>
          <w:szCs w:val="28"/>
        </w:rPr>
      </w:pPr>
      <w:r>
        <w:rPr>
          <w:rFonts w:hint="eastAsia" w:ascii="宋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/>
          <w:b w:val="0"/>
          <w:bCs/>
          <w:sz w:val="28"/>
          <w:szCs w:val="28"/>
          <w:lang w:eastAsia="zh-CN"/>
        </w:rPr>
        <w:t>）</w:t>
      </w:r>
      <w:r>
        <w:rPr>
          <w:rFonts w:hint="eastAsia" w:ascii="宋体"/>
          <w:b w:val="0"/>
          <w:bCs/>
          <w:sz w:val="28"/>
          <w:szCs w:val="28"/>
        </w:rPr>
        <w:t>深化历史认知：通过阅读与分享，引导</w:t>
      </w:r>
      <w:r>
        <w:rPr>
          <w:rFonts w:hint="eastAsia" w:ascii="宋体"/>
          <w:b w:val="0"/>
          <w:bCs/>
          <w:sz w:val="28"/>
          <w:szCs w:val="28"/>
          <w:lang w:val="en-US" w:eastAsia="zh-CN"/>
        </w:rPr>
        <w:t>学生</w:t>
      </w:r>
      <w:r>
        <w:rPr>
          <w:rFonts w:hint="eastAsia" w:ascii="宋体"/>
          <w:b w:val="0"/>
          <w:bCs/>
          <w:sz w:val="28"/>
          <w:szCs w:val="28"/>
        </w:rPr>
        <w:t>深入了解抗战时期中国大学的办学历程、师生风貌及其对国家独立与民族解放事业作出的巨大贡献。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宋体"/>
          <w:b w:val="0"/>
          <w:bCs/>
          <w:sz w:val="28"/>
          <w:szCs w:val="28"/>
        </w:rPr>
      </w:pPr>
      <w:r>
        <w:rPr>
          <w:rFonts w:hint="eastAsia" w:ascii="宋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宋体"/>
          <w:b w:val="0"/>
          <w:bCs/>
          <w:sz w:val="28"/>
          <w:szCs w:val="28"/>
          <w:lang w:val="en-US" w:eastAsia="zh-CN"/>
        </w:rPr>
        <w:t>二</w:t>
      </w:r>
      <w:r>
        <w:rPr>
          <w:rFonts w:hint="eastAsia" w:ascii="宋体"/>
          <w:b w:val="0"/>
          <w:bCs/>
          <w:sz w:val="28"/>
          <w:szCs w:val="28"/>
          <w:lang w:eastAsia="zh-CN"/>
        </w:rPr>
        <w:t>）</w:t>
      </w:r>
      <w:r>
        <w:rPr>
          <w:rFonts w:hint="eastAsia" w:ascii="宋体"/>
          <w:b w:val="0"/>
          <w:bCs/>
          <w:sz w:val="28"/>
          <w:szCs w:val="28"/>
        </w:rPr>
        <w:t>弘扬爱国精神：感悟先辈们在民族危亡之际所展现出的家国情怀、坚忍不拔的意志和无私奉献的精神，强化爱国主义教育。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宋体"/>
          <w:b w:val="0"/>
          <w:bCs/>
          <w:sz w:val="28"/>
          <w:szCs w:val="28"/>
        </w:rPr>
      </w:pPr>
      <w:r>
        <w:rPr>
          <w:rFonts w:hint="eastAsia" w:ascii="宋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宋体"/>
          <w:b w:val="0"/>
          <w:bCs/>
          <w:sz w:val="28"/>
          <w:szCs w:val="28"/>
          <w:lang w:val="en-US" w:eastAsia="zh-CN"/>
        </w:rPr>
        <w:t>三</w:t>
      </w:r>
      <w:r>
        <w:rPr>
          <w:rFonts w:hint="eastAsia" w:ascii="宋体"/>
          <w:b w:val="0"/>
          <w:bCs/>
          <w:sz w:val="28"/>
          <w:szCs w:val="28"/>
          <w:lang w:eastAsia="zh-CN"/>
        </w:rPr>
        <w:t>）</w:t>
      </w:r>
      <w:r>
        <w:rPr>
          <w:rFonts w:hint="eastAsia" w:ascii="宋体"/>
          <w:b w:val="0"/>
          <w:bCs/>
          <w:sz w:val="28"/>
          <w:szCs w:val="28"/>
        </w:rPr>
        <w:t>激发担当意识：联系当代大学生的历史使命与社会责任，思考如何在新时代继承和发扬抗战烽火中大学所承载的精神品质，砥砺报国之行。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宋体"/>
          <w:b w:val="0"/>
          <w:bCs/>
          <w:sz w:val="28"/>
          <w:szCs w:val="28"/>
        </w:rPr>
      </w:pPr>
      <w:r>
        <w:rPr>
          <w:rFonts w:hint="eastAsia" w:ascii="宋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宋体"/>
          <w:b w:val="0"/>
          <w:bCs/>
          <w:sz w:val="28"/>
          <w:szCs w:val="28"/>
          <w:lang w:val="en-US" w:eastAsia="zh-CN"/>
        </w:rPr>
        <w:t>四</w:t>
      </w:r>
      <w:r>
        <w:rPr>
          <w:rFonts w:hint="eastAsia" w:ascii="宋体"/>
          <w:b w:val="0"/>
          <w:bCs/>
          <w:sz w:val="28"/>
          <w:szCs w:val="28"/>
          <w:lang w:eastAsia="zh-CN"/>
        </w:rPr>
        <w:t>）</w:t>
      </w:r>
      <w:r>
        <w:rPr>
          <w:rFonts w:hint="eastAsia" w:ascii="宋体"/>
          <w:b w:val="0"/>
          <w:bCs/>
          <w:sz w:val="28"/>
          <w:szCs w:val="28"/>
        </w:rPr>
        <w:t>营造读书氛围：以本次活动为契机，在学院及社团内营造“爱读书、读好书、善读书”的良好氛围，提升</w:t>
      </w:r>
      <w:r>
        <w:rPr>
          <w:rFonts w:hint="eastAsia" w:ascii="宋体"/>
          <w:b w:val="0"/>
          <w:bCs/>
          <w:sz w:val="28"/>
          <w:szCs w:val="28"/>
          <w:lang w:val="en-US" w:eastAsia="zh-CN"/>
        </w:rPr>
        <w:t>学生</w:t>
      </w:r>
      <w:r>
        <w:rPr>
          <w:rFonts w:hint="eastAsia" w:ascii="宋体"/>
          <w:b w:val="0"/>
          <w:bCs/>
          <w:sz w:val="28"/>
          <w:szCs w:val="28"/>
        </w:rPr>
        <w:t>的人文素养和思辨能力。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ascii="宋体"/>
          <w:b/>
          <w:sz w:val="28"/>
          <w:szCs w:val="28"/>
        </w:rPr>
      </w:pPr>
      <w:r>
        <w:rPr>
          <w:rFonts w:hint="eastAsia" w:ascii="宋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宋体"/>
          <w:b w:val="0"/>
          <w:bCs/>
          <w:sz w:val="28"/>
          <w:szCs w:val="28"/>
          <w:lang w:val="en-US" w:eastAsia="zh-CN"/>
        </w:rPr>
        <w:t>五</w:t>
      </w:r>
      <w:r>
        <w:rPr>
          <w:rFonts w:hint="eastAsia" w:ascii="宋体"/>
          <w:b w:val="0"/>
          <w:bCs/>
          <w:sz w:val="28"/>
          <w:szCs w:val="28"/>
          <w:lang w:eastAsia="zh-CN"/>
        </w:rPr>
        <w:t>）</w:t>
      </w:r>
      <w:r>
        <w:rPr>
          <w:rFonts w:hint="eastAsia" w:ascii="宋体"/>
          <w:b w:val="0"/>
          <w:bCs/>
          <w:sz w:val="28"/>
          <w:szCs w:val="28"/>
        </w:rPr>
        <w:t>加强社团建设：丰富社团的活动内容与形式，增强社团凝聚力与活力，提升社团在思想引领方面的作用。</w:t>
      </w:r>
    </w:p>
    <w:p>
      <w:pPr>
        <w:spacing w:line="360" w:lineRule="auto"/>
        <w:ind w:firstLine="562" w:firstLineChars="200"/>
        <w:rPr>
          <w:rFonts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  <w:lang w:val="en-US" w:eastAsia="zh-CN"/>
        </w:rPr>
        <w:t>三、</w:t>
      </w:r>
      <w:r>
        <w:rPr>
          <w:rFonts w:ascii="宋体"/>
          <w:b/>
          <w:sz w:val="28"/>
          <w:szCs w:val="28"/>
        </w:rPr>
        <w:t>活动主题</w:t>
      </w:r>
    </w:p>
    <w:p>
      <w:pPr>
        <w:spacing w:line="360" w:lineRule="auto"/>
        <w:ind w:firstLine="560" w:firstLineChars="200"/>
        <w:rPr>
          <w:rFonts w:hint="default" w:ascii="宋体" w:eastAsia="宋体"/>
          <w:b/>
          <w:sz w:val="28"/>
          <w:szCs w:val="28"/>
          <w:lang w:val="en-US" w:eastAsia="zh-CN"/>
        </w:rPr>
      </w:pPr>
      <w:r>
        <w:rPr>
          <w:rFonts w:hint="eastAsia" w:ascii="宋体"/>
          <w:b w:val="0"/>
          <w:bCs/>
          <w:sz w:val="28"/>
          <w:szCs w:val="28"/>
          <w:lang w:val="en-US" w:eastAsia="zh-CN"/>
        </w:rPr>
        <w:t>烽火读书声·青春砥砺行</w:t>
      </w:r>
    </w:p>
    <w:p>
      <w:pPr>
        <w:spacing w:line="360" w:lineRule="auto"/>
        <w:ind w:firstLine="562" w:firstLineChars="200"/>
        <w:rPr>
          <w:rFonts w:ascii="宋体"/>
          <w:b/>
          <w:sz w:val="28"/>
          <w:szCs w:val="28"/>
        </w:rPr>
      </w:pPr>
      <w:r>
        <w:rPr>
          <w:rFonts w:ascii="宋体"/>
          <w:b/>
          <w:sz w:val="28"/>
          <w:szCs w:val="28"/>
        </w:rPr>
        <w:t>四</w:t>
      </w:r>
      <w:r>
        <w:rPr>
          <w:rFonts w:hint="eastAsia" w:ascii="宋体"/>
          <w:b/>
          <w:sz w:val="28"/>
          <w:szCs w:val="28"/>
        </w:rPr>
        <w:t>、主</w:t>
      </w:r>
      <w:r>
        <w:rPr>
          <w:rFonts w:ascii="宋体"/>
          <w:b/>
          <w:sz w:val="28"/>
          <w:szCs w:val="28"/>
        </w:rPr>
        <w:t>办单位</w:t>
      </w:r>
    </w:p>
    <w:p>
      <w:pPr>
        <w:spacing w:line="360" w:lineRule="auto"/>
        <w:ind w:firstLine="560" w:firstLineChars="200"/>
        <w:rPr>
          <w:rFonts w:hint="default" w:ascii="宋体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/>
          <w:b w:val="0"/>
          <w:bCs/>
          <w:sz w:val="28"/>
          <w:szCs w:val="28"/>
          <w:lang w:val="en-US" w:eastAsia="zh-CN"/>
        </w:rPr>
        <w:t>马克思主义学院</w:t>
      </w:r>
    </w:p>
    <w:p>
      <w:pPr>
        <w:numPr>
          <w:ilvl w:val="0"/>
          <w:numId w:val="0"/>
        </w:numPr>
        <w:spacing w:line="360" w:lineRule="auto"/>
        <w:ind w:leftChars="0" w:firstLine="562" w:firstLineChars="200"/>
        <w:rPr>
          <w:rFonts w:hint="default" w:ascii="宋体" w:eastAsia="宋体"/>
          <w:b/>
          <w:sz w:val="28"/>
          <w:szCs w:val="28"/>
          <w:lang w:val="en-US" w:eastAsia="zh-CN"/>
        </w:rPr>
      </w:pPr>
      <w:r>
        <w:rPr>
          <w:rFonts w:hint="eastAsia" w:ascii="宋体"/>
          <w:b/>
          <w:sz w:val="28"/>
          <w:szCs w:val="28"/>
          <w:lang w:val="en-US" w:eastAsia="zh-CN"/>
        </w:rPr>
        <w:t>五、</w:t>
      </w:r>
      <w:r>
        <w:rPr>
          <w:rFonts w:ascii="宋体"/>
          <w:b/>
          <w:sz w:val="28"/>
          <w:szCs w:val="28"/>
        </w:rPr>
        <w:t>活动时间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宋体" w:eastAsia="宋体"/>
          <w:b w:val="0"/>
          <w:bCs/>
          <w:sz w:val="28"/>
          <w:szCs w:val="28"/>
          <w:lang w:val="en-US" w:eastAsia="zh-CN"/>
        </w:rPr>
      </w:pPr>
      <w:bookmarkStart w:id="2" w:name="OLE_LINK1"/>
      <w:r>
        <w:rPr>
          <w:rFonts w:hint="eastAsia" w:ascii="宋体"/>
          <w:b w:val="0"/>
          <w:bCs/>
          <w:sz w:val="28"/>
          <w:szCs w:val="28"/>
          <w:lang w:val="en-US" w:eastAsia="zh-CN"/>
        </w:rPr>
        <w:t>初步拟定于</w:t>
      </w:r>
      <w:bookmarkEnd w:id="2"/>
      <w:r>
        <w:rPr>
          <w:rFonts w:hint="eastAsia" w:ascii="宋体"/>
          <w:b w:val="0"/>
          <w:bCs/>
          <w:sz w:val="28"/>
          <w:szCs w:val="28"/>
          <w:lang w:val="en-US" w:eastAsia="zh-CN"/>
        </w:rPr>
        <w:t>2025年11月</w:t>
      </w:r>
    </w:p>
    <w:p>
      <w:pPr>
        <w:numPr>
          <w:ilvl w:val="0"/>
          <w:numId w:val="0"/>
        </w:numPr>
        <w:tabs>
          <w:tab w:val="left" w:pos="535"/>
        </w:tabs>
        <w:spacing w:line="360" w:lineRule="auto"/>
        <w:ind w:leftChars="0" w:firstLine="562" w:firstLineChars="200"/>
        <w:rPr>
          <w:rFonts w:hint="eastAsia"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  <w:lang w:val="en-US" w:eastAsia="zh-CN"/>
        </w:rPr>
        <w:t>六、</w:t>
      </w:r>
      <w:r>
        <w:rPr>
          <w:rFonts w:hint="eastAsia" w:ascii="宋体"/>
          <w:b/>
          <w:sz w:val="28"/>
          <w:szCs w:val="28"/>
        </w:rPr>
        <w:t>活动地点</w:t>
      </w:r>
    </w:p>
    <w:p>
      <w:pPr>
        <w:numPr>
          <w:ilvl w:val="0"/>
          <w:numId w:val="0"/>
        </w:numPr>
        <w:tabs>
          <w:tab w:val="left" w:pos="535"/>
        </w:tabs>
        <w:spacing w:line="360" w:lineRule="auto"/>
        <w:ind w:leftChars="0" w:firstLine="560" w:firstLineChars="200"/>
        <w:rPr>
          <w:rFonts w:hint="default" w:ascii="宋体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/>
          <w:b w:val="0"/>
          <w:bCs/>
          <w:sz w:val="28"/>
          <w:szCs w:val="28"/>
          <w:lang w:val="en-US" w:eastAsia="zh-CN"/>
        </w:rPr>
        <w:t>初步拟定于7号教学楼智慧教室</w:t>
      </w:r>
    </w:p>
    <w:p>
      <w:pPr>
        <w:numPr>
          <w:ilvl w:val="0"/>
          <w:numId w:val="0"/>
        </w:numPr>
        <w:tabs>
          <w:tab w:val="left" w:pos="567"/>
          <w:tab w:val="left" w:pos="771"/>
        </w:tabs>
        <w:spacing w:line="360" w:lineRule="auto"/>
        <w:ind w:leftChars="0" w:firstLine="562" w:firstLineChars="200"/>
        <w:rPr>
          <w:rFonts w:hint="eastAsia" w:ascii="宋体" w:eastAsia="宋体"/>
          <w:b/>
          <w:sz w:val="28"/>
          <w:szCs w:val="28"/>
          <w:lang w:eastAsia="zh-CN"/>
        </w:rPr>
      </w:pPr>
      <w:r>
        <w:rPr>
          <w:rFonts w:hint="eastAsia" w:ascii="宋体"/>
          <w:b/>
          <w:sz w:val="28"/>
          <w:szCs w:val="28"/>
          <w:lang w:val="en-US" w:eastAsia="zh-CN"/>
        </w:rPr>
        <w:t>七、</w:t>
      </w:r>
      <w:r>
        <w:rPr>
          <w:rFonts w:hint="eastAsia" w:ascii="宋体"/>
          <w:b/>
          <w:sz w:val="28"/>
          <w:szCs w:val="28"/>
        </w:rPr>
        <w:t>活动安排</w:t>
      </w:r>
    </w:p>
    <w:p>
      <w:pPr>
        <w:numPr>
          <w:ilvl w:val="0"/>
          <w:numId w:val="0"/>
        </w:numPr>
        <w:tabs>
          <w:tab w:val="left" w:pos="567"/>
          <w:tab w:val="left" w:pos="771"/>
        </w:tabs>
        <w:spacing w:line="360" w:lineRule="auto"/>
        <w:ind w:leftChars="0" w:firstLine="560" w:firstLineChars="200"/>
        <w:rPr>
          <w:rFonts w:hint="eastAsia" w:ascii="宋体"/>
          <w:b w:val="0"/>
          <w:bCs/>
          <w:sz w:val="28"/>
          <w:szCs w:val="28"/>
        </w:rPr>
      </w:pPr>
      <w:r>
        <w:rPr>
          <w:rFonts w:hint="eastAsia" w:ascii="宋体"/>
          <w:b w:val="0"/>
          <w:bCs/>
          <w:sz w:val="28"/>
          <w:szCs w:val="28"/>
        </w:rPr>
        <w:t>（一）前期准备(活动前一周)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  <w:tab w:val="left" w:pos="7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宋体"/>
          <w:b w:val="0"/>
          <w:bCs/>
          <w:sz w:val="28"/>
          <w:szCs w:val="28"/>
        </w:rPr>
      </w:pPr>
      <w:r>
        <w:rPr>
          <w:rFonts w:hint="eastAsia" w:ascii="宋体"/>
          <w:b w:val="0"/>
          <w:bCs/>
          <w:sz w:val="28"/>
          <w:szCs w:val="28"/>
        </w:rPr>
        <w:t>1.宣传与报名：在社团微信群、</w:t>
      </w:r>
      <w:r>
        <w:rPr>
          <w:rFonts w:hint="eastAsia" w:ascii="宋体"/>
          <w:b w:val="0"/>
          <w:bCs/>
          <w:sz w:val="28"/>
          <w:szCs w:val="28"/>
          <w:lang w:val="en-US" w:eastAsia="zh-CN"/>
        </w:rPr>
        <w:t>到梦空间</w:t>
      </w:r>
      <w:r>
        <w:rPr>
          <w:rFonts w:hint="eastAsia" w:ascii="宋体"/>
          <w:b w:val="0"/>
          <w:bCs/>
          <w:sz w:val="28"/>
          <w:szCs w:val="28"/>
        </w:rPr>
        <w:t>发布活动通知，明确主题、时间、地点，鼓励</w:t>
      </w:r>
      <w:r>
        <w:rPr>
          <w:rFonts w:hint="eastAsia" w:ascii="宋体"/>
          <w:b w:val="0"/>
          <w:bCs/>
          <w:sz w:val="28"/>
          <w:szCs w:val="28"/>
          <w:lang w:val="en-US" w:eastAsia="zh-CN"/>
        </w:rPr>
        <w:t>学生</w:t>
      </w:r>
      <w:r>
        <w:rPr>
          <w:rFonts w:hint="eastAsia" w:ascii="宋体"/>
          <w:b w:val="0"/>
          <w:bCs/>
          <w:sz w:val="28"/>
          <w:szCs w:val="28"/>
        </w:rPr>
        <w:t>提前阅读《抗战烽火中的中国大学》一书。设立线上报名通道，统计参与人数。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  <w:tab w:val="left" w:pos="7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rPr>
          <w:rFonts w:hint="eastAsia" w:ascii="宋体"/>
          <w:b w:val="0"/>
          <w:bCs/>
          <w:sz w:val="28"/>
          <w:szCs w:val="28"/>
        </w:rPr>
      </w:pPr>
      <w:r>
        <w:rPr>
          <w:rFonts w:hint="eastAsia" w:ascii="宋体"/>
          <w:b w:val="0"/>
          <w:bCs/>
          <w:sz w:val="28"/>
          <w:szCs w:val="28"/>
        </w:rPr>
        <w:t>2.材料与场地：准备活动所需书籍</w:t>
      </w:r>
      <w:r>
        <w:rPr>
          <w:rFonts w:hint="eastAsia" w:ascii="宋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宋体"/>
          <w:b w:val="0"/>
          <w:bCs/>
          <w:sz w:val="28"/>
          <w:szCs w:val="28"/>
          <w:lang w:val="en-US" w:eastAsia="zh-CN"/>
        </w:rPr>
        <w:t>学习物资、</w:t>
      </w:r>
      <w:r>
        <w:rPr>
          <w:rFonts w:hint="eastAsia" w:ascii="宋体"/>
          <w:b w:val="0"/>
          <w:bCs/>
          <w:sz w:val="28"/>
          <w:szCs w:val="28"/>
        </w:rPr>
        <w:t>PPT背景、签到表</w:t>
      </w:r>
      <w:r>
        <w:rPr>
          <w:rFonts w:hint="eastAsia" w:ascii="宋体"/>
          <w:b w:val="0"/>
          <w:bCs/>
          <w:sz w:val="28"/>
          <w:szCs w:val="28"/>
          <w:lang w:val="en-US" w:eastAsia="zh-CN"/>
        </w:rPr>
        <w:t>等。提前申请7号楼智慧教室</w:t>
      </w:r>
      <w:r>
        <w:rPr>
          <w:rFonts w:hint="eastAsia" w:ascii="宋体"/>
          <w:b w:val="0"/>
          <w:bCs/>
          <w:sz w:val="28"/>
          <w:szCs w:val="28"/>
        </w:rPr>
        <w:t>并测试多媒体设备。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  <w:tab w:val="left" w:pos="7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rPr>
          <w:rFonts w:hint="eastAsia" w:ascii="宋体"/>
          <w:b w:val="0"/>
          <w:bCs/>
          <w:sz w:val="28"/>
          <w:szCs w:val="28"/>
        </w:rPr>
      </w:pPr>
      <w:r>
        <w:rPr>
          <w:rFonts w:hint="eastAsia" w:ascii="宋体"/>
          <w:b w:val="0"/>
          <w:bCs/>
          <w:sz w:val="28"/>
          <w:szCs w:val="28"/>
        </w:rPr>
        <w:t>3.</w:t>
      </w:r>
      <w:r>
        <w:rPr>
          <w:rFonts w:hint="eastAsia" w:ascii="宋体"/>
          <w:b w:val="0"/>
          <w:bCs/>
          <w:sz w:val="28"/>
          <w:szCs w:val="28"/>
          <w:lang w:val="en-US" w:eastAsia="zh-CN"/>
        </w:rPr>
        <w:t>嘉宾与主持人邀请</w:t>
      </w:r>
      <w:r>
        <w:rPr>
          <w:rFonts w:hint="eastAsia" w:ascii="宋体"/>
          <w:b w:val="0"/>
          <w:bCs/>
          <w:sz w:val="28"/>
          <w:szCs w:val="28"/>
        </w:rPr>
        <w:t>：邀请1-2位马克思主义学院</w:t>
      </w:r>
      <w:r>
        <w:rPr>
          <w:rFonts w:hint="eastAsia" w:ascii="宋体"/>
          <w:b w:val="0"/>
          <w:bCs/>
          <w:sz w:val="28"/>
          <w:szCs w:val="28"/>
          <w:lang w:val="en-US" w:eastAsia="zh-CN"/>
        </w:rPr>
        <w:t>老师作为</w:t>
      </w:r>
      <w:r>
        <w:rPr>
          <w:rFonts w:hint="eastAsia" w:ascii="宋体"/>
          <w:b w:val="0"/>
          <w:bCs/>
          <w:sz w:val="28"/>
          <w:szCs w:val="28"/>
        </w:rPr>
        <w:t>嘉宾进行点评或微讲座。确定活动主持人1-2名（可从社团骨干中选拔）。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  <w:tab w:val="left" w:pos="7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rPr>
          <w:rFonts w:hint="eastAsia" w:asci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/>
          <w:b w:val="0"/>
          <w:bCs/>
          <w:sz w:val="28"/>
          <w:szCs w:val="28"/>
          <w:lang w:val="en-US" w:eastAsia="zh-CN"/>
        </w:rPr>
        <w:t>4.</w:t>
      </w:r>
      <w:r>
        <w:rPr>
          <w:rFonts w:hint="eastAsia" w:ascii="宋体"/>
          <w:b w:val="0"/>
          <w:bCs/>
          <w:sz w:val="28"/>
          <w:szCs w:val="28"/>
        </w:rPr>
        <w:t>确定分享人选：根据报名情况，提前遴选</w:t>
      </w:r>
      <w:r>
        <w:rPr>
          <w:rFonts w:hint="eastAsia" w:ascii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/>
          <w:b w:val="0"/>
          <w:bCs/>
          <w:sz w:val="28"/>
          <w:szCs w:val="28"/>
        </w:rPr>
        <w:t>-</w:t>
      </w:r>
      <w:r>
        <w:rPr>
          <w:rFonts w:hint="eastAsia" w:ascii="宋体"/>
          <w:b w:val="0"/>
          <w:bCs/>
          <w:sz w:val="28"/>
          <w:szCs w:val="28"/>
          <w:lang w:val="en-US" w:eastAsia="zh-CN"/>
        </w:rPr>
        <w:t>8</w:t>
      </w:r>
      <w:r>
        <w:rPr>
          <w:rFonts w:hint="eastAsia" w:ascii="宋体"/>
          <w:b w:val="0"/>
          <w:bCs/>
          <w:sz w:val="28"/>
          <w:szCs w:val="28"/>
        </w:rPr>
        <w:t>名核心分享人，围绕书籍的不同</w:t>
      </w:r>
      <w:r>
        <w:rPr>
          <w:rFonts w:hint="eastAsia" w:ascii="宋体"/>
          <w:b w:val="0"/>
          <w:bCs/>
          <w:sz w:val="28"/>
          <w:szCs w:val="28"/>
          <w:lang w:val="en-US" w:eastAsia="zh-CN"/>
        </w:rPr>
        <w:t>内容</w:t>
      </w:r>
      <w:r>
        <w:rPr>
          <w:rFonts w:hint="eastAsia" w:ascii="宋体"/>
          <w:b w:val="0"/>
          <w:bCs/>
          <w:sz w:val="28"/>
          <w:szCs w:val="28"/>
        </w:rPr>
        <w:t>（如：大学内迁、大师风范、学生运动、学术坚守等）准备5-8分钟的分享发言</w:t>
      </w:r>
      <w:r>
        <w:rPr>
          <w:rFonts w:hint="eastAsia" w:ascii="宋体"/>
          <w:b w:val="0"/>
          <w:bCs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567"/>
          <w:tab w:val="left" w:pos="771"/>
        </w:tabs>
        <w:spacing w:line="360" w:lineRule="auto"/>
        <w:ind w:leftChars="0" w:firstLine="560" w:firstLineChars="200"/>
        <w:rPr>
          <w:rFonts w:hint="eastAsia" w:ascii="宋体"/>
          <w:b w:val="0"/>
          <w:bCs/>
          <w:sz w:val="28"/>
          <w:szCs w:val="28"/>
        </w:rPr>
      </w:pPr>
      <w:r>
        <w:rPr>
          <w:rFonts w:hint="eastAsia" w:ascii="宋体"/>
          <w:b w:val="0"/>
          <w:bCs/>
          <w:sz w:val="28"/>
          <w:szCs w:val="28"/>
        </w:rPr>
        <w:t>（二）活动</w:t>
      </w:r>
      <w:r>
        <w:rPr>
          <w:rFonts w:hint="eastAsia" w:ascii="宋体"/>
          <w:b w:val="0"/>
          <w:bCs/>
          <w:sz w:val="28"/>
          <w:szCs w:val="28"/>
          <w:lang w:val="en-US" w:eastAsia="zh-CN"/>
        </w:rPr>
        <w:t>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  <w:tab w:val="left" w:pos="7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宋体"/>
          <w:b w:val="0"/>
          <w:bCs/>
          <w:sz w:val="28"/>
          <w:szCs w:val="28"/>
        </w:rPr>
      </w:pPr>
      <w:r>
        <w:rPr>
          <w:rFonts w:hint="eastAsia" w:ascii="宋体"/>
          <w:b w:val="0"/>
          <w:bCs/>
          <w:sz w:val="28"/>
          <w:szCs w:val="28"/>
          <w:lang w:val="en-US" w:eastAsia="zh-CN"/>
        </w:rPr>
        <w:t>1.签到入场：</w:t>
      </w:r>
      <w:r>
        <w:rPr>
          <w:rFonts w:hint="eastAsia" w:ascii="宋体"/>
          <w:b w:val="0"/>
          <w:bCs/>
          <w:sz w:val="28"/>
          <w:szCs w:val="28"/>
        </w:rPr>
        <w:t>参与者签到，领取相关</w:t>
      </w:r>
      <w:r>
        <w:rPr>
          <w:rFonts w:hint="eastAsia" w:ascii="宋体"/>
          <w:b w:val="0"/>
          <w:bCs/>
          <w:sz w:val="28"/>
          <w:szCs w:val="28"/>
          <w:lang w:val="en-US" w:eastAsia="zh-CN"/>
        </w:rPr>
        <w:t>学习</w:t>
      </w:r>
      <w:r>
        <w:rPr>
          <w:rFonts w:hint="eastAsia" w:ascii="宋体"/>
          <w:b w:val="0"/>
          <w:bCs/>
          <w:sz w:val="28"/>
          <w:szCs w:val="28"/>
        </w:rPr>
        <w:t>资料，播放暖场音乐或相关历史影像资料片段。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  <w:tab w:val="left" w:pos="7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/>
          <w:b w:val="0"/>
          <w:bCs/>
          <w:sz w:val="28"/>
          <w:szCs w:val="28"/>
          <w:lang w:val="en-US" w:eastAsia="zh-CN"/>
        </w:rPr>
        <w:t>2.开场介绍：主持人介绍活动背景、目的、流程及到场嘉宾。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  <w:tab w:val="left" w:pos="7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/>
          <w:b w:val="0"/>
          <w:bCs/>
          <w:sz w:val="28"/>
          <w:szCs w:val="28"/>
          <w:lang w:val="en-US" w:eastAsia="zh-CN"/>
        </w:rPr>
        <w:t>3.主题分享：核心分享人依次上台，结合PPT或提纲，分享阅读心得与感悟。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  <w:tab w:val="left" w:pos="7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rPr>
          <w:rFonts w:hint="eastAsia" w:asci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/>
          <w:b w:val="0"/>
          <w:bCs/>
          <w:sz w:val="28"/>
          <w:szCs w:val="28"/>
          <w:lang w:val="en-US" w:eastAsia="zh-CN"/>
        </w:rPr>
        <w:t>4.自由交流与互动讨论：现场参与者可就阅读感悟、历史启示、当代意义等话题进行自由发言或提问，与分享人、嘉宾互动交流。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  <w:tab w:val="left" w:pos="7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rPr>
          <w:rFonts w:hint="eastAsia" w:asci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/>
          <w:b w:val="0"/>
          <w:bCs/>
          <w:sz w:val="28"/>
          <w:szCs w:val="28"/>
          <w:lang w:val="en-US" w:eastAsia="zh-CN"/>
        </w:rPr>
        <w:t>5.嘉宾点评/微讲座：特邀嘉宾对分享内容进行点评，或围绕抗战时期大学精神及其当代启示进行约15分钟的微讲座。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  <w:tab w:val="left" w:pos="7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rPr>
          <w:rFonts w:hint="eastAsia" w:asci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/>
          <w:b w:val="0"/>
          <w:bCs/>
          <w:sz w:val="28"/>
          <w:szCs w:val="28"/>
          <w:lang w:val="en-US" w:eastAsia="zh-CN"/>
        </w:rPr>
        <w:t>6.总结升华：主持人或社团负责人对活动进行总结，提炼核心精神，号召大家传承历史精神，勇担时代使命。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  <w:tab w:val="left" w:pos="7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rPr>
          <w:rFonts w:hint="eastAsia" w:asci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/>
          <w:b w:val="0"/>
          <w:bCs/>
          <w:sz w:val="28"/>
          <w:szCs w:val="28"/>
          <w:lang w:val="en-US" w:eastAsia="zh-CN"/>
        </w:rPr>
        <w:t>7.合影留念：全体参与者合影。</w:t>
      </w:r>
    </w:p>
    <w:p>
      <w:pPr>
        <w:numPr>
          <w:ilvl w:val="0"/>
          <w:numId w:val="0"/>
        </w:numPr>
        <w:tabs>
          <w:tab w:val="left" w:pos="567"/>
          <w:tab w:val="left" w:pos="771"/>
        </w:tabs>
        <w:spacing w:line="360" w:lineRule="auto"/>
        <w:ind w:firstLine="560" w:firstLineChars="200"/>
        <w:rPr>
          <w:rFonts w:hint="eastAsia" w:ascii="宋体"/>
          <w:b w:val="0"/>
          <w:bCs/>
          <w:sz w:val="28"/>
          <w:szCs w:val="28"/>
        </w:rPr>
      </w:pPr>
      <w:r>
        <w:rPr>
          <w:rFonts w:hint="eastAsia" w:ascii="宋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宋体"/>
          <w:b w:val="0"/>
          <w:bCs/>
          <w:sz w:val="28"/>
          <w:szCs w:val="28"/>
          <w:lang w:val="en-US" w:eastAsia="zh-CN"/>
        </w:rPr>
        <w:t>三</w:t>
      </w:r>
      <w:r>
        <w:rPr>
          <w:rFonts w:hint="eastAsia" w:ascii="宋体"/>
          <w:b w:val="0"/>
          <w:bCs/>
          <w:sz w:val="28"/>
          <w:szCs w:val="28"/>
          <w:lang w:eastAsia="zh-CN"/>
        </w:rPr>
        <w:t>）</w:t>
      </w:r>
      <w:r>
        <w:rPr>
          <w:rFonts w:hint="eastAsia" w:ascii="宋体"/>
          <w:b w:val="0"/>
          <w:bCs/>
          <w:sz w:val="28"/>
          <w:szCs w:val="28"/>
        </w:rPr>
        <w:t>活动后续</w:t>
      </w:r>
    </w:p>
    <w:p>
      <w:pPr>
        <w:numPr>
          <w:ilvl w:val="0"/>
          <w:numId w:val="0"/>
        </w:numPr>
        <w:tabs>
          <w:tab w:val="left" w:pos="567"/>
          <w:tab w:val="left" w:pos="771"/>
        </w:tabs>
        <w:spacing w:line="360" w:lineRule="auto"/>
        <w:ind w:firstLine="560" w:firstLineChars="200"/>
        <w:rPr>
          <w:rFonts w:hint="eastAsia" w:ascii="宋体"/>
          <w:b w:val="0"/>
          <w:bCs/>
          <w:sz w:val="28"/>
          <w:szCs w:val="28"/>
        </w:rPr>
      </w:pPr>
      <w:r>
        <w:rPr>
          <w:rFonts w:hint="eastAsia" w:ascii="宋体"/>
          <w:b w:val="0"/>
          <w:bCs/>
          <w:sz w:val="28"/>
          <w:szCs w:val="28"/>
          <w:lang w:val="en-US" w:eastAsia="zh-CN"/>
        </w:rPr>
        <w:t>1.</w:t>
      </w:r>
      <w:r>
        <w:rPr>
          <w:rFonts w:hint="eastAsia" w:ascii="宋体"/>
          <w:b w:val="0"/>
          <w:bCs/>
          <w:sz w:val="28"/>
          <w:szCs w:val="28"/>
        </w:rPr>
        <w:t>新闻宣传：撰写活动新闻稿，在学院网站</w:t>
      </w:r>
      <w:r>
        <w:rPr>
          <w:rFonts w:hint="eastAsia" w:ascii="宋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宋体"/>
          <w:b w:val="0"/>
          <w:bCs/>
          <w:sz w:val="28"/>
          <w:szCs w:val="28"/>
          <w:lang w:val="en-US" w:eastAsia="zh-CN"/>
        </w:rPr>
        <w:t>微信群</w:t>
      </w:r>
      <w:r>
        <w:rPr>
          <w:rFonts w:hint="eastAsia" w:ascii="宋体"/>
          <w:b w:val="0"/>
          <w:bCs/>
          <w:sz w:val="28"/>
          <w:szCs w:val="28"/>
        </w:rPr>
        <w:t>等平台进行报道。</w:t>
      </w:r>
    </w:p>
    <w:p>
      <w:pPr>
        <w:numPr>
          <w:ilvl w:val="0"/>
          <w:numId w:val="0"/>
        </w:numPr>
        <w:tabs>
          <w:tab w:val="left" w:pos="567"/>
          <w:tab w:val="left" w:pos="771"/>
        </w:tabs>
        <w:spacing w:line="360" w:lineRule="auto"/>
        <w:ind w:firstLine="560" w:firstLineChars="200"/>
        <w:rPr>
          <w:rFonts w:hint="eastAsia" w:ascii="宋体"/>
          <w:b w:val="0"/>
          <w:bCs/>
          <w:sz w:val="28"/>
          <w:szCs w:val="28"/>
        </w:rPr>
      </w:pPr>
      <w:r>
        <w:rPr>
          <w:rFonts w:hint="eastAsia" w:ascii="宋体"/>
          <w:b w:val="0"/>
          <w:bCs/>
          <w:sz w:val="28"/>
          <w:szCs w:val="28"/>
          <w:lang w:val="en-US" w:eastAsia="zh-CN"/>
        </w:rPr>
        <w:t>2.</w:t>
      </w:r>
      <w:r>
        <w:rPr>
          <w:rFonts w:hint="eastAsia" w:ascii="宋体"/>
          <w:b w:val="0"/>
          <w:bCs/>
          <w:sz w:val="28"/>
          <w:szCs w:val="28"/>
        </w:rPr>
        <w:t>资料归档：整理活动照片、视频、发言稿、签到表等资料，形成活动档案。</w:t>
      </w:r>
    </w:p>
    <w:p>
      <w:pPr>
        <w:numPr>
          <w:ilvl w:val="0"/>
          <w:numId w:val="0"/>
        </w:numPr>
        <w:tabs>
          <w:tab w:val="left" w:pos="567"/>
          <w:tab w:val="left" w:pos="771"/>
        </w:tabs>
        <w:spacing w:line="360" w:lineRule="auto"/>
        <w:ind w:firstLine="560" w:firstLineChars="200"/>
        <w:rPr>
          <w:rFonts w:hint="eastAsia" w:ascii="宋体"/>
          <w:b w:val="0"/>
          <w:bCs/>
          <w:sz w:val="28"/>
          <w:szCs w:val="28"/>
        </w:rPr>
      </w:pPr>
    </w:p>
    <w:p>
      <w:pPr>
        <w:numPr>
          <w:ilvl w:val="0"/>
          <w:numId w:val="0"/>
        </w:numPr>
        <w:tabs>
          <w:tab w:val="left" w:pos="567"/>
          <w:tab w:val="left" w:pos="771"/>
        </w:tabs>
        <w:spacing w:line="360" w:lineRule="auto"/>
        <w:rPr>
          <w:rFonts w:hint="eastAsia" w:ascii="宋体"/>
          <w:b w:val="0"/>
          <w:bCs/>
          <w:sz w:val="28"/>
          <w:szCs w:val="28"/>
        </w:rPr>
      </w:pPr>
      <w:bookmarkStart w:id="3" w:name="_GoBack"/>
      <w:bookmarkEnd w:id="3"/>
    </w:p>
    <w:p>
      <w:pPr>
        <w:widowControl w:val="0"/>
        <w:numPr>
          <w:ilvl w:val="0"/>
          <w:numId w:val="2"/>
        </w:numPr>
        <w:tabs>
          <w:tab w:val="left" w:pos="567"/>
          <w:tab w:val="left" w:pos="771"/>
        </w:tabs>
        <w:spacing w:line="360" w:lineRule="auto"/>
        <w:ind w:leftChars="0" w:firstLine="560" w:firstLineChars="200"/>
        <w:jc w:val="both"/>
        <w:rPr>
          <w:rFonts w:hint="eastAsia" w:asci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/>
          <w:b w:val="0"/>
          <w:bCs/>
          <w:sz w:val="28"/>
          <w:szCs w:val="28"/>
          <w:lang w:val="en-US" w:eastAsia="zh-CN"/>
        </w:rPr>
        <w:t>活动经费预算</w:t>
      </w:r>
    </w:p>
    <w:tbl>
      <w:tblPr>
        <w:tblStyle w:val="12"/>
        <w:tblW w:w="477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872"/>
        <w:gridCol w:w="1710"/>
        <w:gridCol w:w="1170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9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申请经费/元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12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书籍《抗战烽火中的中国大学》</w:t>
            </w:r>
          </w:p>
        </w:tc>
        <w:tc>
          <w:tcPr>
            <w:tcW w:w="9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12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定制布袋子</w:t>
            </w:r>
          </w:p>
        </w:tc>
        <w:tc>
          <w:tcPr>
            <w:tcW w:w="9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12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得力活页笔记本</w:t>
            </w:r>
          </w:p>
        </w:tc>
        <w:tc>
          <w:tcPr>
            <w:tcW w:w="9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12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笔套盒</w:t>
            </w:r>
          </w:p>
        </w:tc>
        <w:tc>
          <w:tcPr>
            <w:tcW w:w="9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12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宋体" w:eastAsia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爱国者64GUSB3.2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高速读写U盘</w:t>
            </w:r>
          </w:p>
        </w:tc>
        <w:tc>
          <w:tcPr>
            <w:tcW w:w="9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12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宋体" w:eastAsia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660" w:type="pct"/>
            <w:vAlign w:val="center"/>
          </w:tcPr>
          <w:p>
            <w:pPr>
              <w:adjustRightInd w:val="0"/>
              <w:snapToGrid w:val="0"/>
              <w:spacing w:line="360" w:lineRule="auto"/>
              <w:ind w:right="-149" w:rightChars="-71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史努比保温杯</w:t>
            </w:r>
          </w:p>
        </w:tc>
        <w:tc>
          <w:tcPr>
            <w:tcW w:w="988" w:type="pct"/>
            <w:vAlign w:val="center"/>
          </w:tcPr>
          <w:p>
            <w:pPr>
              <w:adjustRightInd w:val="0"/>
              <w:snapToGrid w:val="0"/>
              <w:spacing w:line="360" w:lineRule="auto"/>
              <w:ind w:right="-149" w:rightChars="-71" w:firstLine="560" w:firstLineChars="200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6" w:type="pct"/>
            <w:vAlign w:val="center"/>
          </w:tcPr>
          <w:p>
            <w:pPr>
              <w:adjustRightInd w:val="0"/>
              <w:snapToGrid w:val="0"/>
              <w:spacing w:line="360" w:lineRule="auto"/>
              <w:ind w:right="-149" w:rightChars="-71" w:firstLine="280" w:firstLineChars="100"/>
              <w:jc w:val="both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60</w:t>
            </w:r>
          </w:p>
        </w:tc>
        <w:tc>
          <w:tcPr>
            <w:tcW w:w="116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172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-149" w:rightChars="-71"/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827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9300元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  <w:lang w:val="en-US" w:eastAsia="zh-CN"/>
        </w:rPr>
        <w:t>八、参加活动要求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rPr>
          <w:rFonts w:hint="eastAsia" w:ascii="宋体"/>
          <w:b w:val="0"/>
          <w:bCs/>
          <w:sz w:val="28"/>
          <w:szCs w:val="28"/>
        </w:rPr>
      </w:pPr>
      <w:r>
        <w:rPr>
          <w:rFonts w:hint="eastAsia" w:ascii="宋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/>
          <w:b w:val="0"/>
          <w:bCs/>
          <w:sz w:val="28"/>
          <w:szCs w:val="28"/>
          <w:lang w:eastAsia="zh-CN"/>
        </w:rPr>
        <w:t>）</w:t>
      </w:r>
      <w:r>
        <w:rPr>
          <w:rFonts w:hint="eastAsia" w:ascii="宋体"/>
          <w:b w:val="0"/>
          <w:bCs/>
          <w:sz w:val="28"/>
          <w:szCs w:val="28"/>
        </w:rPr>
        <w:t>思想重视</w:t>
      </w:r>
      <w:r>
        <w:rPr>
          <w:rFonts w:hint="eastAsia" w:ascii="宋体"/>
          <w:b w:val="0"/>
          <w:bCs/>
          <w:sz w:val="28"/>
          <w:szCs w:val="28"/>
          <w:lang w:eastAsia="zh-CN"/>
        </w:rPr>
        <w:t>：</w:t>
      </w:r>
      <w:r>
        <w:rPr>
          <w:rFonts w:hint="eastAsia" w:ascii="宋体"/>
          <w:b w:val="0"/>
          <w:bCs/>
          <w:sz w:val="28"/>
          <w:szCs w:val="28"/>
        </w:rPr>
        <w:t>全体参与人员需充分认识活动意义，认真阅读书籍，积极准备。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rPr>
          <w:rFonts w:hint="eastAsia" w:ascii="宋体"/>
          <w:b w:val="0"/>
          <w:bCs/>
          <w:sz w:val="28"/>
          <w:szCs w:val="28"/>
        </w:rPr>
      </w:pPr>
      <w:r>
        <w:rPr>
          <w:rFonts w:hint="eastAsia" w:ascii="宋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宋体"/>
          <w:b w:val="0"/>
          <w:bCs/>
          <w:sz w:val="28"/>
          <w:szCs w:val="28"/>
          <w:lang w:val="en-US" w:eastAsia="zh-CN"/>
        </w:rPr>
        <w:t>二</w:t>
      </w:r>
      <w:r>
        <w:rPr>
          <w:rFonts w:hint="eastAsia" w:ascii="宋体"/>
          <w:b w:val="0"/>
          <w:bCs/>
          <w:sz w:val="28"/>
          <w:szCs w:val="28"/>
          <w:lang w:eastAsia="zh-CN"/>
        </w:rPr>
        <w:t>）</w:t>
      </w:r>
      <w:r>
        <w:rPr>
          <w:rFonts w:hint="eastAsia" w:ascii="宋体"/>
          <w:b w:val="0"/>
          <w:bCs/>
          <w:sz w:val="28"/>
          <w:szCs w:val="28"/>
        </w:rPr>
        <w:t>遵守纪律：提前5-10分钟到达活动场地按时签到，遵守活动秩序，尊重发言者，积极参与互动环节。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rPr>
          <w:rFonts w:hint="eastAsia" w:ascii="宋体"/>
          <w:b w:val="0"/>
          <w:bCs/>
          <w:sz w:val="28"/>
          <w:szCs w:val="28"/>
        </w:rPr>
      </w:pPr>
      <w:r>
        <w:rPr>
          <w:rFonts w:hint="eastAsia" w:ascii="宋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宋体"/>
          <w:b w:val="0"/>
          <w:bCs/>
          <w:sz w:val="28"/>
          <w:szCs w:val="28"/>
          <w:lang w:val="en-US" w:eastAsia="zh-CN"/>
        </w:rPr>
        <w:t>三</w:t>
      </w:r>
      <w:r>
        <w:rPr>
          <w:rFonts w:hint="eastAsia" w:ascii="宋体"/>
          <w:b w:val="0"/>
          <w:bCs/>
          <w:sz w:val="28"/>
          <w:szCs w:val="28"/>
          <w:lang w:eastAsia="zh-CN"/>
        </w:rPr>
        <w:t>）</w:t>
      </w:r>
      <w:r>
        <w:rPr>
          <w:rFonts w:hint="eastAsia" w:ascii="宋体"/>
          <w:b w:val="0"/>
          <w:bCs/>
          <w:sz w:val="28"/>
          <w:szCs w:val="28"/>
        </w:rPr>
        <w:t>发言要求</w:t>
      </w:r>
      <w:r>
        <w:rPr>
          <w:rFonts w:hint="eastAsia" w:ascii="宋体"/>
          <w:b w:val="0"/>
          <w:bCs/>
          <w:sz w:val="28"/>
          <w:szCs w:val="28"/>
          <w:lang w:eastAsia="zh-CN"/>
        </w:rPr>
        <w:t>：</w:t>
      </w:r>
      <w:r>
        <w:rPr>
          <w:rFonts w:hint="eastAsia" w:ascii="宋体"/>
          <w:b w:val="0"/>
          <w:bCs/>
          <w:sz w:val="28"/>
          <w:szCs w:val="28"/>
        </w:rPr>
        <w:t>分享内容需紧扣主题，观点鲜明，鼓励结合自身学习生活实际谈体会。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rPr>
          <w:rFonts w:hint="eastAsia" w:ascii="宋体"/>
          <w:b w:val="0"/>
          <w:bCs/>
          <w:sz w:val="28"/>
          <w:szCs w:val="28"/>
        </w:rPr>
      </w:pPr>
      <w:r>
        <w:rPr>
          <w:rFonts w:hint="eastAsia" w:ascii="宋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宋体"/>
          <w:b w:val="0"/>
          <w:bCs/>
          <w:sz w:val="28"/>
          <w:szCs w:val="28"/>
          <w:lang w:val="en-US" w:eastAsia="zh-CN"/>
        </w:rPr>
        <w:t>四</w:t>
      </w:r>
      <w:r>
        <w:rPr>
          <w:rFonts w:hint="eastAsia" w:ascii="宋体"/>
          <w:b w:val="0"/>
          <w:bCs/>
          <w:sz w:val="28"/>
          <w:szCs w:val="28"/>
          <w:lang w:eastAsia="zh-CN"/>
        </w:rPr>
        <w:t>）</w:t>
      </w:r>
      <w:r>
        <w:rPr>
          <w:rFonts w:hint="eastAsia" w:ascii="宋体"/>
          <w:b w:val="0"/>
          <w:bCs/>
          <w:sz w:val="28"/>
          <w:szCs w:val="28"/>
        </w:rPr>
        <w:t>社团骨干职责：社团骨干需分工明确，各司其职，做好组织、协调、服务和保障工作。</w:t>
      </w:r>
    </w:p>
    <w:p>
      <w:pPr>
        <w:spacing w:line="360" w:lineRule="auto"/>
        <w:rPr>
          <w:rFonts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t>九</w:t>
      </w:r>
      <w:r>
        <w:rPr>
          <w:rFonts w:ascii="宋体"/>
          <w:b/>
          <w:sz w:val="28"/>
          <w:szCs w:val="28"/>
        </w:rPr>
        <w:t>、</w:t>
      </w:r>
      <w:r>
        <w:rPr>
          <w:rFonts w:hint="eastAsia" w:ascii="宋体"/>
          <w:b/>
          <w:sz w:val="28"/>
          <w:szCs w:val="28"/>
        </w:rPr>
        <w:t>应急预案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（一）</w:t>
      </w:r>
      <w:r>
        <w:rPr>
          <w:rFonts w:hint="default" w:ascii="宋体"/>
          <w:sz w:val="28"/>
          <w:szCs w:val="28"/>
          <w:lang w:val="en-US" w:eastAsia="zh-CN"/>
        </w:rPr>
        <w:t>人员变动：若嘉宾或主要分享者临时缺席，主持人需灵活调整流程，可增加自由讨论时间或由预备分享者补充。及时通知参与者变动情况。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（二）</w:t>
      </w:r>
      <w:r>
        <w:rPr>
          <w:rFonts w:hint="default" w:ascii="宋体"/>
          <w:sz w:val="28"/>
          <w:szCs w:val="28"/>
          <w:lang w:val="en-US" w:eastAsia="zh-CN"/>
        </w:rPr>
        <w:t>设备故障：准备PPT备份、便携音响。如遇投影故障，可转为口头分享与交流。立即联系技术支持。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（三）</w:t>
      </w:r>
      <w:r>
        <w:rPr>
          <w:rFonts w:hint="default" w:ascii="宋体"/>
          <w:sz w:val="28"/>
          <w:szCs w:val="28"/>
          <w:lang w:val="en-US" w:eastAsia="zh-CN"/>
        </w:rPr>
        <w:t>场地变更：若原定场地不可用，立即启用备用场地，并通过社群、电话等方式第一时间通知所有参与者。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（四）</w:t>
      </w:r>
      <w:r>
        <w:rPr>
          <w:rFonts w:hint="default" w:ascii="宋体"/>
          <w:sz w:val="28"/>
          <w:szCs w:val="28"/>
          <w:lang w:val="en-US" w:eastAsia="zh-CN"/>
        </w:rPr>
        <w:t>参与度不足：若现场互动不活跃，主持人应准备引导性问题或由骨干成员带头发言，破冰引导。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（五）</w:t>
      </w:r>
      <w:r>
        <w:rPr>
          <w:rFonts w:hint="default" w:ascii="宋体"/>
          <w:sz w:val="28"/>
          <w:szCs w:val="28"/>
          <w:lang w:val="en-US" w:eastAsia="zh-CN"/>
        </w:rPr>
        <w:t>健康与安全：提醒注意安全。准备少量常用急救药品。如遇参与者身体不适，立即协助联系校医或采取必要救助措施。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40" w:firstLineChars="1300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马克思主义学院新青年·思享社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0" w:firstLineChars="1500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2025年10月23日</w:t>
      </w:r>
    </w:p>
    <w:sectPr>
      <w:headerReference r:id="rId3" w:type="default"/>
      <w:footerReference r:id="rId5" w:type="default"/>
      <w:headerReference r:id="rId4" w:type="even"/>
      <w:pgSz w:w="11906" w:h="16838"/>
      <w:pgMar w:top="2098" w:right="1474" w:bottom="1984" w:left="1587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399644"/>
    <w:multiLevelType w:val="singleLevel"/>
    <w:tmpl w:val="2E399644"/>
    <w:lvl w:ilvl="0" w:tentative="0">
      <w:start w:val="1"/>
      <w:numFmt w:val="chineseCounting"/>
      <w:suff w:val="nothing"/>
      <w:lvlText w:val="%1、"/>
      <w:lvlJc w:val="left"/>
      <w:pPr>
        <w:ind w:left="-602"/>
      </w:pPr>
      <w:rPr>
        <w:rFonts w:hint="eastAsia"/>
      </w:rPr>
    </w:lvl>
  </w:abstractNum>
  <w:abstractNum w:abstractNumId="1">
    <w:nsid w:val="59D06BEC"/>
    <w:multiLevelType w:val="singleLevel"/>
    <w:tmpl w:val="59D06BEC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2Y2I4ZTQ1YjAxMzBjM2UzZDZjMGJkY2U3OTQ2NjAifQ=="/>
  </w:docVars>
  <w:rsids>
    <w:rsidRoot w:val="00000000"/>
    <w:rsid w:val="00662124"/>
    <w:rsid w:val="00956F93"/>
    <w:rsid w:val="02835885"/>
    <w:rsid w:val="03163947"/>
    <w:rsid w:val="05E4213E"/>
    <w:rsid w:val="09F366E4"/>
    <w:rsid w:val="0B9D75F4"/>
    <w:rsid w:val="0DAB10A3"/>
    <w:rsid w:val="0E1A1D85"/>
    <w:rsid w:val="111B1EC7"/>
    <w:rsid w:val="12486B4E"/>
    <w:rsid w:val="12E604CE"/>
    <w:rsid w:val="16790CF9"/>
    <w:rsid w:val="19D7111B"/>
    <w:rsid w:val="1C800AD2"/>
    <w:rsid w:val="1D4568CB"/>
    <w:rsid w:val="201553B1"/>
    <w:rsid w:val="221E19EC"/>
    <w:rsid w:val="25576872"/>
    <w:rsid w:val="257B4829"/>
    <w:rsid w:val="2A1A631D"/>
    <w:rsid w:val="2AA0071F"/>
    <w:rsid w:val="2C8932ED"/>
    <w:rsid w:val="2CD07AFB"/>
    <w:rsid w:val="2F6F68CE"/>
    <w:rsid w:val="310A6B15"/>
    <w:rsid w:val="31230DCD"/>
    <w:rsid w:val="318E0B9C"/>
    <w:rsid w:val="339648F0"/>
    <w:rsid w:val="39D52E80"/>
    <w:rsid w:val="3FEE0DFA"/>
    <w:rsid w:val="40021778"/>
    <w:rsid w:val="42DF6B1E"/>
    <w:rsid w:val="436D3965"/>
    <w:rsid w:val="472D3D88"/>
    <w:rsid w:val="47B406C8"/>
    <w:rsid w:val="48877DD6"/>
    <w:rsid w:val="49ED1443"/>
    <w:rsid w:val="4ECD4E8C"/>
    <w:rsid w:val="518244B0"/>
    <w:rsid w:val="54687206"/>
    <w:rsid w:val="54AF45A2"/>
    <w:rsid w:val="559E702B"/>
    <w:rsid w:val="55D407D0"/>
    <w:rsid w:val="5D8B722E"/>
    <w:rsid w:val="5DA57848"/>
    <w:rsid w:val="5EF43359"/>
    <w:rsid w:val="5F155949"/>
    <w:rsid w:val="5F6C030A"/>
    <w:rsid w:val="5F7C1524"/>
    <w:rsid w:val="620901CA"/>
    <w:rsid w:val="649E018F"/>
    <w:rsid w:val="67CF653D"/>
    <w:rsid w:val="689A4262"/>
    <w:rsid w:val="68DE6DAC"/>
    <w:rsid w:val="6A2C4894"/>
    <w:rsid w:val="6BCE7D11"/>
    <w:rsid w:val="6C0B610A"/>
    <w:rsid w:val="6CA2758E"/>
    <w:rsid w:val="6E2575DE"/>
    <w:rsid w:val="6E703194"/>
    <w:rsid w:val="74DF0134"/>
    <w:rsid w:val="7B89704B"/>
    <w:rsid w:val="7D2A660C"/>
    <w:rsid w:val="7D55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qFormat="1" w:unhideWhenUsed="0" w:uiPriority="0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1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paragraph" w:styleId="4">
    <w:name w:val="heading 3"/>
    <w:basedOn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20">
    <w:name w:val="Default Paragraph Font"/>
    <w:autoRedefine/>
    <w:qFormat/>
    <w:uiPriority w:val="1"/>
  </w:style>
  <w:style w:type="table" w:default="1" w:styleId="11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alloon Text"/>
    <w:basedOn w:val="1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0">
    <w:name w:val="annotation subject"/>
    <w:basedOn w:val="5"/>
    <w:autoRedefine/>
    <w:qFormat/>
    <w:uiPriority w:val="0"/>
    <w:rPr>
      <w:b/>
      <w:bCs/>
    </w:rPr>
  </w:style>
  <w:style w:type="table" w:styleId="12">
    <w:name w:val="Table Grid"/>
    <w:basedOn w:val="11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Medium Grid 3"/>
    <w:basedOn w:val="11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4">
    <w:name w:val="Medium Grid 3 Accent 1"/>
    <w:basedOn w:val="11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5">
    <w:name w:val="Medium Grid 3 Accent 2"/>
    <w:basedOn w:val="11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6">
    <w:name w:val="Medium Grid 3 Accent 3"/>
    <w:basedOn w:val="11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7">
    <w:name w:val="Medium Grid 3 Accent 4"/>
    <w:basedOn w:val="11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8">
    <w:name w:val="Medium Grid 3 Accent 5"/>
    <w:basedOn w:val="11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9">
    <w:name w:val="Medium Grid 3 Accent 6"/>
    <w:basedOn w:val="11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21">
    <w:name w:val="Hyperlink"/>
    <w:basedOn w:val="20"/>
    <w:autoRedefine/>
    <w:qFormat/>
    <w:uiPriority w:val="99"/>
    <w:rPr>
      <w:color w:val="0000FF"/>
      <w:u w:val="single"/>
    </w:rPr>
  </w:style>
  <w:style w:type="character" w:styleId="22">
    <w:name w:val="annotation reference"/>
    <w:basedOn w:val="20"/>
    <w:autoRedefine/>
    <w:qFormat/>
    <w:uiPriority w:val="0"/>
    <w:rPr>
      <w:sz w:val="21"/>
      <w:szCs w:val="21"/>
    </w:rPr>
  </w:style>
  <w:style w:type="paragraph" w:customStyle="1" w:styleId="23">
    <w:name w:val="列出段落1"/>
    <w:basedOn w:val="1"/>
    <w:autoRedefine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1667</Words>
  <Characters>1708</Characters>
  <Lines>1</Lines>
  <Paragraphs>1</Paragraphs>
  <TotalTime>36</TotalTime>
  <ScaleCrop>false</ScaleCrop>
  <LinksUpToDate>false</LinksUpToDate>
  <CharactersWithSpaces>1807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2018-10-31T13:42:00Z</dcterms:created>
  <dc:creator>User</dc:creator>
  <cp:lastModifiedBy>请叫我  梦小姐姐</cp:lastModifiedBy>
  <dcterms:modified xsi:type="dcterms:W3CDTF">2025-10-30T09:04:27Z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18F5123B292E4258AAFCED055C71C912_13</vt:lpwstr>
  </property>
  <property fmtid="{D5CDD505-2E9C-101B-9397-08002B2CF9AE}" pid="4" name="KSOTemplateDocerSaveRecord">
    <vt:lpwstr>eyJoZGlkIjoiYzlhMzc5ZmU1YzgyZWJjNWY4NTQ2MTZhMGM5NGNlNTkiLCJ1c2VySWQiOiIxMjk0NDcyMjM1In0=</vt:lpwstr>
  </property>
</Properties>
</file>